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6107" w14:textId="77777777" w:rsidR="00262D3B" w:rsidRPr="00262D3B" w:rsidRDefault="00262D3B" w:rsidP="00262D3B">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Arial"/>
          <w:b/>
          <w:color w:val="002060"/>
          <w:kern w:val="0"/>
          <w:sz w:val="24"/>
          <w:szCs w:val="24"/>
          <w:lang w:eastAsia="zh-CN"/>
          <w14:ligatures w14:val="none"/>
        </w:rPr>
      </w:pPr>
      <w:bookmarkStart w:id="0" w:name="_Toc216726167"/>
      <w:r w:rsidRPr="00262D3B">
        <w:rPr>
          <w:rFonts w:ascii="Calibri" w:eastAsia="Times New Roman" w:hAnsi="Calibri" w:cs="Arial"/>
          <w:b/>
          <w:color w:val="002060"/>
          <w:kern w:val="0"/>
          <w:sz w:val="24"/>
          <w:szCs w:val="24"/>
          <w:lang w:eastAsia="zh-CN"/>
          <w14:ligatures w14:val="none"/>
        </w:rPr>
        <w:t xml:space="preserve">ΠΑΡΑΡΤΗΜΑ </w:t>
      </w:r>
      <w:r w:rsidRPr="00262D3B">
        <w:rPr>
          <w:rFonts w:ascii="Calibri" w:eastAsia="Times New Roman" w:hAnsi="Calibri" w:cs="Arial"/>
          <w:b/>
          <w:color w:val="002060"/>
          <w:kern w:val="0"/>
          <w:sz w:val="24"/>
          <w:szCs w:val="24"/>
          <w:lang w:val="en-US" w:eastAsia="zh-CN"/>
          <w14:ligatures w14:val="none"/>
        </w:rPr>
        <w:t>I</w:t>
      </w:r>
      <w:r w:rsidRPr="00262D3B">
        <w:rPr>
          <w:rFonts w:ascii="Calibri" w:eastAsia="Times New Roman" w:hAnsi="Calibri" w:cs="Arial"/>
          <w:b/>
          <w:color w:val="002060"/>
          <w:kern w:val="0"/>
          <w:sz w:val="24"/>
          <w:szCs w:val="24"/>
          <w:lang w:eastAsia="zh-CN"/>
          <w14:ligatures w14:val="none"/>
        </w:rPr>
        <w:t>V– Υπόδειγμα Οικονομικής Προσφοράς</w:t>
      </w:r>
      <w:bookmarkEnd w:id="0"/>
      <w:r w:rsidRPr="00262D3B">
        <w:rPr>
          <w:rFonts w:ascii="Calibri" w:eastAsia="Times New Roman" w:hAnsi="Calibri" w:cs="Arial"/>
          <w:b/>
          <w:color w:val="002060"/>
          <w:kern w:val="0"/>
          <w:sz w:val="24"/>
          <w:szCs w:val="24"/>
          <w:lang w:eastAsia="zh-CN"/>
          <w14:ligatures w14:val="none"/>
        </w:rPr>
        <w:t xml:space="preserve"> </w:t>
      </w:r>
    </w:p>
    <w:p w14:paraId="253C31DE" w14:textId="77777777" w:rsidR="002020A2" w:rsidRPr="002020A2" w:rsidRDefault="002020A2" w:rsidP="002020A2">
      <w:pPr>
        <w:suppressAutoHyphens/>
        <w:spacing w:after="120" w:line="240" w:lineRule="auto"/>
        <w:jc w:val="center"/>
        <w:rPr>
          <w:rFonts w:ascii="Calibri" w:eastAsia="Times New Roman" w:hAnsi="Calibri" w:cs="Calibri"/>
          <w:b/>
          <w:bCs/>
          <w:kern w:val="0"/>
          <w:sz w:val="24"/>
          <w:szCs w:val="24"/>
          <w:lang w:eastAsia="zh-CN"/>
          <w14:ligatures w14:val="none"/>
        </w:rPr>
      </w:pPr>
      <w:r w:rsidRPr="002020A2">
        <w:rPr>
          <w:rFonts w:ascii="Calibri" w:eastAsia="Times New Roman" w:hAnsi="Calibri" w:cs="Calibri"/>
          <w:b/>
          <w:bCs/>
          <w:kern w:val="0"/>
          <w:sz w:val="24"/>
          <w:szCs w:val="24"/>
          <w:lang w:eastAsia="zh-CN"/>
          <w14:ligatures w14:val="none"/>
        </w:rPr>
        <w:t xml:space="preserve">(Αποτελεί αναπόσπαστο μέρος της υπ’ </w:t>
      </w:r>
      <w:proofErr w:type="spellStart"/>
      <w:r w:rsidRPr="002020A2">
        <w:rPr>
          <w:rFonts w:ascii="Calibri" w:eastAsia="Times New Roman" w:hAnsi="Calibri" w:cs="Calibri"/>
          <w:b/>
          <w:bCs/>
          <w:kern w:val="0"/>
          <w:sz w:val="24"/>
          <w:szCs w:val="24"/>
          <w:lang w:eastAsia="zh-CN"/>
          <w14:ligatures w14:val="none"/>
        </w:rPr>
        <w:t>αριθ</w:t>
      </w:r>
      <w:proofErr w:type="spellEnd"/>
      <w:r w:rsidRPr="002020A2">
        <w:rPr>
          <w:rFonts w:ascii="Helvetica" w:eastAsia="Times New Roman" w:hAnsi="Helvetica" w:cs="Helvetica"/>
          <w:color w:val="252525"/>
          <w:kern w:val="36"/>
          <w:sz w:val="27"/>
          <w:szCs w:val="27"/>
          <w:lang w:eastAsia="el-GR"/>
          <w14:ligatures w14:val="none"/>
        </w:rPr>
        <w:t xml:space="preserve"> </w:t>
      </w:r>
      <w:r w:rsidRPr="002020A2">
        <w:rPr>
          <w:rFonts w:ascii="Calibri" w:eastAsia="Times New Roman" w:hAnsi="Calibri" w:cs="Calibri"/>
          <w:b/>
          <w:bCs/>
          <w:kern w:val="0"/>
          <w:sz w:val="24"/>
          <w:szCs w:val="24"/>
          <w:lang w:eastAsia="zh-CN"/>
          <w14:ligatures w14:val="none"/>
        </w:rPr>
        <w:t>389539/2025</w:t>
      </w:r>
      <w:r w:rsidRPr="002020A2">
        <w:rPr>
          <w:rFonts w:ascii="Calibri" w:eastAsia="Times New Roman" w:hAnsi="Calibri" w:cs="Calibri"/>
          <w:kern w:val="0"/>
          <w:szCs w:val="24"/>
          <w:lang w:eastAsia="zh-CN"/>
          <w14:ligatures w14:val="none"/>
        </w:rPr>
        <w:t xml:space="preserve"> </w:t>
      </w:r>
      <w:r w:rsidRPr="002020A2">
        <w:rPr>
          <w:rFonts w:ascii="Calibri" w:eastAsia="Times New Roman" w:hAnsi="Calibri" w:cs="Calibri"/>
          <w:b/>
          <w:bCs/>
          <w:kern w:val="0"/>
          <w:sz w:val="24"/>
          <w:szCs w:val="24"/>
          <w:lang w:eastAsia="zh-CN"/>
          <w14:ligatures w14:val="none"/>
        </w:rPr>
        <w:t>διακήρυξης)</w:t>
      </w:r>
    </w:p>
    <w:p w14:paraId="6A43B4A6" w14:textId="77777777" w:rsidR="00262D3B" w:rsidRPr="00262D3B" w:rsidRDefault="00262D3B" w:rsidP="00262D3B">
      <w:pPr>
        <w:suppressAutoHyphens/>
        <w:spacing w:after="0" w:line="240" w:lineRule="auto"/>
        <w:jc w:val="center"/>
        <w:rPr>
          <w:rFonts w:ascii="Calibri" w:eastAsia="Times New Roman" w:hAnsi="Calibri" w:cs="Calibri"/>
          <w:b/>
          <w:bCs/>
          <w:kern w:val="0"/>
          <w:sz w:val="24"/>
          <w:szCs w:val="24"/>
          <w:lang w:eastAsia="zh-CN"/>
          <w14:ligatures w14:val="none"/>
        </w:rPr>
      </w:pPr>
      <w:r w:rsidRPr="00262D3B">
        <w:rPr>
          <w:rFonts w:ascii="Calibri" w:eastAsia="Times New Roman" w:hAnsi="Calibri" w:cs="Calibri"/>
          <w:b/>
          <w:bCs/>
          <w:kern w:val="0"/>
          <w:sz w:val="24"/>
          <w:szCs w:val="24"/>
          <w:lang w:eastAsia="zh-CN"/>
          <w14:ligatures w14:val="none"/>
        </w:rPr>
        <w:t xml:space="preserve">(μπορεί να επισυναφθεί σε αρχείο </w:t>
      </w:r>
      <w:proofErr w:type="spellStart"/>
      <w:r w:rsidRPr="00262D3B">
        <w:rPr>
          <w:rFonts w:ascii="Calibri" w:eastAsia="Times New Roman" w:hAnsi="Calibri" w:cs="Calibri"/>
          <w:b/>
          <w:bCs/>
          <w:kern w:val="0"/>
          <w:sz w:val="24"/>
          <w:szCs w:val="24"/>
          <w:lang w:eastAsia="zh-CN"/>
          <w14:ligatures w14:val="none"/>
        </w:rPr>
        <w:t>pdf</w:t>
      </w:r>
      <w:proofErr w:type="spellEnd"/>
      <w:r w:rsidRPr="00262D3B">
        <w:rPr>
          <w:rFonts w:ascii="Calibri" w:eastAsia="Times New Roman" w:hAnsi="Calibri" w:cs="Calibri"/>
          <w:b/>
          <w:bCs/>
          <w:kern w:val="0"/>
          <w:sz w:val="24"/>
          <w:szCs w:val="24"/>
          <w:lang w:eastAsia="zh-CN"/>
          <w14:ligatures w14:val="none"/>
        </w:rPr>
        <w:t>, εφόσον δεν έχουν αποτυπωθεί στο σύνολό τους στις ειδικές ηλεκτρονικές φόρμες του συστήματος οι απαιτήσεις της διακήρυξης, ψηφιακά υπογεγραμμένη)</w:t>
      </w:r>
    </w:p>
    <w:p w14:paraId="427643C2" w14:textId="77777777" w:rsidR="00262D3B" w:rsidRPr="00262D3B" w:rsidRDefault="00262D3B" w:rsidP="00262D3B">
      <w:pPr>
        <w:suppressAutoHyphens/>
        <w:spacing w:after="0" w:line="240" w:lineRule="auto"/>
        <w:jc w:val="center"/>
        <w:rPr>
          <w:rFonts w:ascii="Calibri" w:eastAsia="Times New Roman" w:hAnsi="Calibri" w:cs="Calibri"/>
          <w:b/>
          <w:bCs/>
          <w:kern w:val="0"/>
          <w:sz w:val="24"/>
          <w:szCs w:val="24"/>
          <w:lang w:eastAsia="zh-CN"/>
          <w14:ligatures w14:val="none"/>
        </w:rPr>
      </w:pPr>
    </w:p>
    <w:p w14:paraId="4E124231"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r w:rsidRPr="00262D3B">
        <w:rPr>
          <w:rFonts w:ascii="Calibri" w:eastAsia="Times New Roman" w:hAnsi="Calibri" w:cs="Calibri"/>
          <w:kern w:val="0"/>
          <w:sz w:val="24"/>
          <w:szCs w:val="24"/>
          <w:lang w:eastAsia="zh-CN"/>
          <w14:ligatures w14:val="none"/>
        </w:rPr>
        <w:t>ΠΡΟΣ: Οργανισμό Διαχείρισης και Ανάπτυξης Πολιτιστικών Πόρων</w:t>
      </w:r>
    </w:p>
    <w:p w14:paraId="2D822E0A"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r w:rsidRPr="00262D3B">
        <w:rPr>
          <w:rFonts w:ascii="Calibri" w:eastAsia="Times New Roman" w:hAnsi="Calibri" w:cs="Calibri"/>
          <w:kern w:val="0"/>
          <w:sz w:val="24"/>
          <w:szCs w:val="24"/>
          <w:lang w:eastAsia="zh-CN"/>
          <w14:ligatures w14:val="none"/>
        </w:rPr>
        <w:t xml:space="preserve">                 Ελ. Βενιζέλου 57, 10564 Αθήνα</w:t>
      </w:r>
    </w:p>
    <w:p w14:paraId="762D001C"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p w14:paraId="376A2124"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u w:val="single"/>
          <w:lang w:eastAsia="zh-CN"/>
          <w14:ligatures w14:val="none"/>
        </w:rPr>
      </w:pPr>
      <w:r w:rsidRPr="00262D3B">
        <w:rPr>
          <w:rFonts w:ascii="Calibri" w:eastAsia="Times New Roman" w:hAnsi="Calibri" w:cs="Calibri"/>
          <w:kern w:val="0"/>
          <w:sz w:val="24"/>
          <w:szCs w:val="24"/>
          <w:u w:val="single"/>
          <w:lang w:eastAsia="zh-CN"/>
          <w14:ligatures w14:val="none"/>
        </w:rPr>
        <w:t>Στοιχεία υποψήφιου προμηθευτή</w:t>
      </w:r>
    </w:p>
    <w:p w14:paraId="7D863C5D"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u w:val="single"/>
          <w:lang w:eastAsia="zh-C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3982"/>
      </w:tblGrid>
      <w:tr w:rsidR="00262D3B" w:rsidRPr="00262D3B" w14:paraId="2316E069" w14:textId="77777777" w:rsidTr="00A0038D">
        <w:tc>
          <w:tcPr>
            <w:tcW w:w="4927" w:type="dxa"/>
          </w:tcPr>
          <w:p w14:paraId="21C6B745"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r w:rsidRPr="00262D3B">
              <w:rPr>
                <w:rFonts w:ascii="Calibri" w:eastAsia="Times New Roman" w:hAnsi="Calibri" w:cs="Calibri"/>
                <w:kern w:val="0"/>
                <w:sz w:val="24"/>
                <w:szCs w:val="24"/>
                <w:lang w:eastAsia="zh-CN"/>
                <w14:ligatures w14:val="none"/>
              </w:rPr>
              <w:t>Επωνυμία – Εταιρική Μορφή</w:t>
            </w:r>
          </w:p>
        </w:tc>
        <w:tc>
          <w:tcPr>
            <w:tcW w:w="4927" w:type="dxa"/>
          </w:tcPr>
          <w:p w14:paraId="5F7192BA"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tc>
      </w:tr>
      <w:tr w:rsidR="00262D3B" w:rsidRPr="00262D3B" w14:paraId="4631531F" w14:textId="77777777" w:rsidTr="00A0038D">
        <w:tc>
          <w:tcPr>
            <w:tcW w:w="4927" w:type="dxa"/>
          </w:tcPr>
          <w:p w14:paraId="3FABD2C5"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r w:rsidRPr="00262D3B">
              <w:rPr>
                <w:rFonts w:ascii="Calibri" w:eastAsia="Times New Roman" w:hAnsi="Calibri" w:cs="Calibri"/>
                <w:kern w:val="0"/>
                <w:sz w:val="24"/>
                <w:szCs w:val="24"/>
                <w:lang w:eastAsia="zh-CN"/>
                <w14:ligatures w14:val="none"/>
              </w:rPr>
              <w:t>Ονοματεπώνυμο Νόμιμου Εκπροσώπου</w:t>
            </w:r>
          </w:p>
        </w:tc>
        <w:tc>
          <w:tcPr>
            <w:tcW w:w="4927" w:type="dxa"/>
          </w:tcPr>
          <w:p w14:paraId="3DC19301"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tc>
      </w:tr>
      <w:tr w:rsidR="00262D3B" w:rsidRPr="00262D3B" w14:paraId="59BCE959" w14:textId="77777777" w:rsidTr="00A0038D">
        <w:tc>
          <w:tcPr>
            <w:tcW w:w="4927" w:type="dxa"/>
          </w:tcPr>
          <w:p w14:paraId="6D4EAA38"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r w:rsidRPr="00262D3B">
              <w:rPr>
                <w:rFonts w:ascii="Calibri" w:eastAsia="Times New Roman" w:hAnsi="Calibri" w:cs="Calibri"/>
                <w:kern w:val="0"/>
                <w:sz w:val="24"/>
                <w:szCs w:val="24"/>
                <w:lang w:eastAsia="zh-CN"/>
                <w14:ligatures w14:val="none"/>
              </w:rPr>
              <w:t>Α.Φ.Μ. – Δ.Ο.Υ.</w:t>
            </w:r>
          </w:p>
        </w:tc>
        <w:tc>
          <w:tcPr>
            <w:tcW w:w="4927" w:type="dxa"/>
          </w:tcPr>
          <w:p w14:paraId="7DE51E00"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tc>
      </w:tr>
      <w:tr w:rsidR="00262D3B" w:rsidRPr="00262D3B" w14:paraId="505DED06" w14:textId="77777777" w:rsidTr="00A0038D">
        <w:tc>
          <w:tcPr>
            <w:tcW w:w="4927" w:type="dxa"/>
          </w:tcPr>
          <w:p w14:paraId="3F50E535"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roofErr w:type="spellStart"/>
            <w:r w:rsidRPr="00262D3B">
              <w:rPr>
                <w:rFonts w:ascii="Calibri" w:eastAsia="Times New Roman" w:hAnsi="Calibri" w:cs="Calibri"/>
                <w:kern w:val="0"/>
                <w:sz w:val="24"/>
                <w:szCs w:val="24"/>
                <w:lang w:eastAsia="zh-CN"/>
                <w14:ligatures w14:val="none"/>
              </w:rPr>
              <w:t>Ταχ</w:t>
            </w:r>
            <w:proofErr w:type="spellEnd"/>
            <w:r w:rsidRPr="00262D3B">
              <w:rPr>
                <w:rFonts w:ascii="Calibri" w:eastAsia="Times New Roman" w:hAnsi="Calibri" w:cs="Calibri"/>
                <w:kern w:val="0"/>
                <w:sz w:val="24"/>
                <w:szCs w:val="24"/>
                <w:lang w:eastAsia="zh-CN"/>
                <w14:ligatures w14:val="none"/>
              </w:rPr>
              <w:t>. Δ/</w:t>
            </w:r>
            <w:proofErr w:type="spellStart"/>
            <w:r w:rsidRPr="00262D3B">
              <w:rPr>
                <w:rFonts w:ascii="Calibri" w:eastAsia="Times New Roman" w:hAnsi="Calibri" w:cs="Calibri"/>
                <w:kern w:val="0"/>
                <w:sz w:val="24"/>
                <w:szCs w:val="24"/>
                <w:lang w:eastAsia="zh-CN"/>
                <w14:ligatures w14:val="none"/>
              </w:rPr>
              <w:t>νση</w:t>
            </w:r>
            <w:proofErr w:type="spellEnd"/>
            <w:r w:rsidRPr="00262D3B">
              <w:rPr>
                <w:rFonts w:ascii="Calibri" w:eastAsia="Times New Roman" w:hAnsi="Calibri" w:cs="Calibri"/>
                <w:kern w:val="0"/>
                <w:sz w:val="24"/>
                <w:szCs w:val="24"/>
                <w:lang w:eastAsia="zh-CN"/>
                <w14:ligatures w14:val="none"/>
              </w:rPr>
              <w:t xml:space="preserve"> - Πόλη</w:t>
            </w:r>
          </w:p>
        </w:tc>
        <w:tc>
          <w:tcPr>
            <w:tcW w:w="4927" w:type="dxa"/>
          </w:tcPr>
          <w:p w14:paraId="1D75EEFC"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tc>
      </w:tr>
      <w:tr w:rsidR="00262D3B" w:rsidRPr="00262D3B" w14:paraId="6D218CB7" w14:textId="77777777" w:rsidTr="00A0038D">
        <w:tc>
          <w:tcPr>
            <w:tcW w:w="4927" w:type="dxa"/>
          </w:tcPr>
          <w:p w14:paraId="3E5AD0DA"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r w:rsidRPr="00262D3B">
              <w:rPr>
                <w:rFonts w:ascii="Calibri" w:eastAsia="Times New Roman" w:hAnsi="Calibri" w:cs="Calibri"/>
                <w:kern w:val="0"/>
                <w:sz w:val="24"/>
                <w:szCs w:val="24"/>
                <w:lang w:eastAsia="zh-CN"/>
                <w14:ligatures w14:val="none"/>
              </w:rPr>
              <w:t>Τηλέφωνο</w:t>
            </w:r>
          </w:p>
        </w:tc>
        <w:tc>
          <w:tcPr>
            <w:tcW w:w="4927" w:type="dxa"/>
          </w:tcPr>
          <w:p w14:paraId="3D0B1496"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tc>
      </w:tr>
      <w:tr w:rsidR="00262D3B" w:rsidRPr="00262D3B" w14:paraId="41B4EDB4" w14:textId="77777777" w:rsidTr="00A0038D">
        <w:tc>
          <w:tcPr>
            <w:tcW w:w="4927" w:type="dxa"/>
          </w:tcPr>
          <w:p w14:paraId="3B203A99"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roofErr w:type="spellStart"/>
            <w:r w:rsidRPr="00262D3B">
              <w:rPr>
                <w:rFonts w:ascii="Calibri" w:eastAsia="Times New Roman" w:hAnsi="Calibri" w:cs="Calibri"/>
                <w:kern w:val="0"/>
                <w:sz w:val="24"/>
                <w:szCs w:val="24"/>
                <w:lang w:eastAsia="zh-CN"/>
                <w14:ligatures w14:val="none"/>
              </w:rPr>
              <w:t>Ηλ</w:t>
            </w:r>
            <w:proofErr w:type="spellEnd"/>
            <w:r w:rsidRPr="00262D3B">
              <w:rPr>
                <w:rFonts w:ascii="Calibri" w:eastAsia="Times New Roman" w:hAnsi="Calibri" w:cs="Calibri"/>
                <w:kern w:val="0"/>
                <w:sz w:val="24"/>
                <w:szCs w:val="24"/>
                <w:lang w:eastAsia="zh-CN"/>
                <w14:ligatures w14:val="none"/>
              </w:rPr>
              <w:t>. Ταχυδρομείο</w:t>
            </w:r>
          </w:p>
        </w:tc>
        <w:tc>
          <w:tcPr>
            <w:tcW w:w="4927" w:type="dxa"/>
          </w:tcPr>
          <w:p w14:paraId="5E74CBA2"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tc>
      </w:tr>
      <w:tr w:rsidR="00262D3B" w:rsidRPr="00262D3B" w14:paraId="011977FB" w14:textId="77777777" w:rsidTr="00A0038D">
        <w:tc>
          <w:tcPr>
            <w:tcW w:w="4927" w:type="dxa"/>
          </w:tcPr>
          <w:p w14:paraId="550FE2CA"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r w:rsidRPr="00262D3B">
              <w:rPr>
                <w:rFonts w:ascii="Calibri" w:eastAsia="Times New Roman" w:hAnsi="Calibri" w:cs="Calibri"/>
                <w:kern w:val="0"/>
                <w:sz w:val="24"/>
                <w:szCs w:val="24"/>
                <w:lang w:eastAsia="zh-CN"/>
                <w14:ligatures w14:val="none"/>
              </w:rPr>
              <w:t>Λήξη Οικονομικής Προσφοράς</w:t>
            </w:r>
          </w:p>
        </w:tc>
        <w:tc>
          <w:tcPr>
            <w:tcW w:w="4927" w:type="dxa"/>
          </w:tcPr>
          <w:p w14:paraId="5D7C3566"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tc>
      </w:tr>
    </w:tbl>
    <w:p w14:paraId="491C7734"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p w14:paraId="73135BD9" w14:textId="77777777" w:rsidR="008731D1" w:rsidRPr="008731D1" w:rsidRDefault="008731D1" w:rsidP="008731D1">
      <w:pPr>
        <w:suppressAutoHyphens/>
        <w:spacing w:after="0" w:line="240" w:lineRule="auto"/>
        <w:jc w:val="both"/>
        <w:rPr>
          <w:rFonts w:ascii="Calibri" w:eastAsia="Times New Roman" w:hAnsi="Calibri" w:cs="Calibri"/>
          <w:kern w:val="0"/>
          <w:sz w:val="24"/>
          <w:szCs w:val="24"/>
          <w:lang w:eastAsia="zh-CN"/>
          <w14:ligatures w14:val="none"/>
        </w:rPr>
      </w:pPr>
      <w:r w:rsidRPr="008731D1">
        <w:rPr>
          <w:rFonts w:ascii="Calibri" w:eastAsia="Times New Roman" w:hAnsi="Calibri" w:cs="Calibri"/>
          <w:kern w:val="0"/>
          <w:sz w:val="24"/>
          <w:szCs w:val="24"/>
          <w:lang w:eastAsia="zh-CN"/>
          <w14:ligatures w14:val="none"/>
        </w:rPr>
        <w:t xml:space="preserve">Ο υπογράφων …………………………………………………………. δηλώνω ότι για την Παροχή  Βοηθητικών Υπηρεσιών Εξυπηρέτησης Πελατών στα εξής πωλητήρια  του ΟΔΑΠ: Ακρόπολης, Κνωσού, Ολυμπίας (Νέου), Δελφών (Νέου), Ακρωτηρίου Θήρας, Παλαιού Φρουρίου Κέρκυρας, Μυκηνών, Βασιλικών Τάφων Αιγών, Μουσείου Αιγών, Σουνίου, </w:t>
      </w:r>
      <w:proofErr w:type="spellStart"/>
      <w:r w:rsidRPr="008731D1">
        <w:rPr>
          <w:rFonts w:ascii="Calibri" w:eastAsia="Times New Roman" w:hAnsi="Calibri" w:cs="Calibri"/>
          <w:kern w:val="0"/>
          <w:sz w:val="24"/>
          <w:szCs w:val="24"/>
          <w:lang w:eastAsia="zh-CN"/>
          <w14:ligatures w14:val="none"/>
        </w:rPr>
        <w:t>Ολυμπιείου</w:t>
      </w:r>
      <w:proofErr w:type="spellEnd"/>
      <w:r w:rsidRPr="008731D1">
        <w:rPr>
          <w:rFonts w:ascii="Calibri" w:eastAsia="Times New Roman" w:hAnsi="Calibri" w:cs="Calibri"/>
          <w:kern w:val="0"/>
          <w:sz w:val="24"/>
          <w:szCs w:val="24"/>
          <w:lang w:eastAsia="zh-CN"/>
          <w14:ligatures w14:val="none"/>
        </w:rPr>
        <w:t xml:space="preserve">, Αρχαιολογικού Μουσείου Χαλκίδας Αρέθουσα, Μουσείου Νεμέας και Φαιστού για έξι (6) μήνες , με δυνατότητα προαίρεσης έως πέντε ακόμα (5) μηνών, σύμφωνα με τους όρους της υπ’ αριθ. 389539/2025 διακήρυξης, τους οποίους έλαβα γνώση και αποδέχομαι ανεπιφύλακτα, υποβάλλω οικονομική προσφορά , ως εξής: </w:t>
      </w:r>
    </w:p>
    <w:p w14:paraId="375A18E1"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p w14:paraId="167942C3" w14:textId="77777777" w:rsidR="00262D3B" w:rsidRPr="00262D3B" w:rsidRDefault="00262D3B" w:rsidP="00262D3B">
      <w:pPr>
        <w:suppressAutoHyphens/>
        <w:spacing w:after="120" w:line="240" w:lineRule="auto"/>
        <w:jc w:val="both"/>
        <w:rPr>
          <w:rFonts w:ascii="Calibri" w:eastAsia="Times New Roman" w:hAnsi="Calibri" w:cs="Calibri"/>
          <w:kern w:val="0"/>
          <w:sz w:val="20"/>
          <w:szCs w:val="24"/>
          <w:lang w:eastAsia="zh-CN"/>
          <w14:ligatures w14:val="none"/>
        </w:rPr>
      </w:pPr>
    </w:p>
    <w:tbl>
      <w:tblPr>
        <w:tblStyle w:val="10"/>
        <w:tblW w:w="5000" w:type="pct"/>
        <w:tblLook w:val="04A0" w:firstRow="1" w:lastRow="0" w:firstColumn="1" w:lastColumn="0" w:noHBand="0" w:noVBand="1"/>
      </w:tblPr>
      <w:tblGrid>
        <w:gridCol w:w="4027"/>
        <w:gridCol w:w="4269"/>
      </w:tblGrid>
      <w:tr w:rsidR="00262D3B" w:rsidRPr="00262D3B" w14:paraId="1CC5F207" w14:textId="77777777" w:rsidTr="00A0038D">
        <w:tc>
          <w:tcPr>
            <w:tcW w:w="5000" w:type="pct"/>
            <w:gridSpan w:val="2"/>
            <w:shd w:val="clear" w:color="DEEAF6" w:fill="BDD6EE"/>
          </w:tcPr>
          <w:p w14:paraId="4502F035" w14:textId="77777777" w:rsidR="00262D3B" w:rsidRPr="00262D3B" w:rsidRDefault="00262D3B" w:rsidP="00262D3B">
            <w:pPr>
              <w:tabs>
                <w:tab w:val="left" w:pos="1080"/>
                <w:tab w:val="center" w:pos="4040"/>
              </w:tabs>
              <w:jc w:val="center"/>
              <w:rPr>
                <w:rFonts w:cs="Calibri"/>
                <w:b/>
                <w:bCs/>
                <w:sz w:val="28"/>
              </w:rPr>
            </w:pPr>
            <w:r w:rsidRPr="00262D3B">
              <w:rPr>
                <w:rFonts w:cs="Calibri"/>
                <w:b/>
                <w:bCs/>
                <w:sz w:val="28"/>
              </w:rPr>
              <w:t>ΤΜΗΜΑ Α’ – ΑΤΤΙΚΗ &amp; ΣΤΕΡΕΑ ΕΛΛΑΔΑ</w:t>
            </w:r>
          </w:p>
        </w:tc>
      </w:tr>
      <w:tr w:rsidR="00262D3B" w:rsidRPr="00262D3B" w14:paraId="17EBFA89" w14:textId="77777777" w:rsidTr="00A0038D">
        <w:tc>
          <w:tcPr>
            <w:tcW w:w="2427" w:type="pct"/>
          </w:tcPr>
          <w:p w14:paraId="70E2C909" w14:textId="77777777" w:rsidR="00262D3B" w:rsidRPr="00262D3B" w:rsidRDefault="00262D3B" w:rsidP="00262D3B">
            <w:pPr>
              <w:jc w:val="center"/>
              <w:rPr>
                <w:rFonts w:cs="Calibri"/>
                <w:b/>
                <w:bCs/>
              </w:rPr>
            </w:pPr>
            <w:r w:rsidRPr="00262D3B">
              <w:rPr>
                <w:rFonts w:cs="Calibri"/>
                <w:b/>
                <w:bCs/>
              </w:rPr>
              <w:t>ΠΩΛΗΤΗΡΙΟ</w:t>
            </w:r>
          </w:p>
        </w:tc>
        <w:tc>
          <w:tcPr>
            <w:tcW w:w="2573" w:type="pct"/>
          </w:tcPr>
          <w:p w14:paraId="47475DF2" w14:textId="77777777" w:rsidR="00262D3B" w:rsidRPr="00262D3B" w:rsidRDefault="00262D3B" w:rsidP="00262D3B">
            <w:pPr>
              <w:jc w:val="center"/>
              <w:rPr>
                <w:rFonts w:cs="Calibri"/>
                <w:b/>
                <w:bCs/>
              </w:rPr>
            </w:pPr>
            <w:r w:rsidRPr="00262D3B">
              <w:rPr>
                <w:rFonts w:cs="Calibri"/>
                <w:b/>
                <w:bCs/>
              </w:rPr>
              <w:t xml:space="preserve">ΑΠΑΙΤΟΥΜΕΝΟ ΠΡΟΣΩΠΙΚΟ </w:t>
            </w:r>
          </w:p>
        </w:tc>
      </w:tr>
      <w:tr w:rsidR="00262D3B" w:rsidRPr="00262D3B" w14:paraId="3DD53AE7" w14:textId="77777777" w:rsidTr="00A0038D">
        <w:tc>
          <w:tcPr>
            <w:tcW w:w="2427" w:type="pct"/>
          </w:tcPr>
          <w:p w14:paraId="52F729A4" w14:textId="77777777" w:rsidR="00262D3B" w:rsidRPr="00262D3B" w:rsidRDefault="00262D3B" w:rsidP="00262D3B">
            <w:pPr>
              <w:rPr>
                <w:rFonts w:cs="Calibri"/>
              </w:rPr>
            </w:pPr>
            <w:r w:rsidRPr="00262D3B">
              <w:rPr>
                <w:rFonts w:cs="Calibri"/>
              </w:rPr>
              <w:t xml:space="preserve">Ακρόπολη  </w:t>
            </w:r>
          </w:p>
        </w:tc>
        <w:tc>
          <w:tcPr>
            <w:tcW w:w="2573" w:type="pct"/>
          </w:tcPr>
          <w:p w14:paraId="6F056A8B" w14:textId="77777777" w:rsidR="00262D3B" w:rsidRPr="00262D3B" w:rsidRDefault="00262D3B" w:rsidP="00262D3B">
            <w:pPr>
              <w:jc w:val="center"/>
              <w:rPr>
                <w:rFonts w:cs="Calibri"/>
              </w:rPr>
            </w:pPr>
            <w:r w:rsidRPr="00262D3B">
              <w:rPr>
                <w:rFonts w:cs="Calibri"/>
              </w:rPr>
              <w:t xml:space="preserve">6 </w:t>
            </w:r>
          </w:p>
        </w:tc>
      </w:tr>
      <w:tr w:rsidR="00262D3B" w:rsidRPr="00262D3B" w14:paraId="490489DF" w14:textId="77777777" w:rsidTr="00A0038D">
        <w:tc>
          <w:tcPr>
            <w:tcW w:w="2427" w:type="pct"/>
          </w:tcPr>
          <w:p w14:paraId="384172AE" w14:textId="77777777" w:rsidR="00262D3B" w:rsidRPr="00262D3B" w:rsidRDefault="00262D3B" w:rsidP="00262D3B">
            <w:pPr>
              <w:rPr>
                <w:rFonts w:cs="Calibri"/>
              </w:rPr>
            </w:pPr>
            <w:r w:rsidRPr="00262D3B">
              <w:rPr>
                <w:rFonts w:cs="Calibri"/>
              </w:rPr>
              <w:t>Σούνιο</w:t>
            </w:r>
          </w:p>
        </w:tc>
        <w:tc>
          <w:tcPr>
            <w:tcW w:w="2573" w:type="pct"/>
          </w:tcPr>
          <w:p w14:paraId="41D950FB" w14:textId="77777777" w:rsidR="00262D3B" w:rsidRPr="00262D3B" w:rsidRDefault="00262D3B" w:rsidP="00262D3B">
            <w:pPr>
              <w:jc w:val="center"/>
              <w:rPr>
                <w:rFonts w:cs="Calibri"/>
              </w:rPr>
            </w:pPr>
            <w:r w:rsidRPr="00262D3B">
              <w:rPr>
                <w:rFonts w:cs="Calibri"/>
              </w:rPr>
              <w:t xml:space="preserve">4 </w:t>
            </w:r>
          </w:p>
        </w:tc>
      </w:tr>
      <w:tr w:rsidR="00262D3B" w:rsidRPr="00262D3B" w14:paraId="5C06766C" w14:textId="77777777" w:rsidTr="00A0038D">
        <w:tc>
          <w:tcPr>
            <w:tcW w:w="2427" w:type="pct"/>
          </w:tcPr>
          <w:p w14:paraId="4E29FDF0" w14:textId="77777777" w:rsidR="00262D3B" w:rsidRPr="00262D3B" w:rsidRDefault="00262D3B" w:rsidP="00262D3B">
            <w:pPr>
              <w:rPr>
                <w:rFonts w:cs="Calibri"/>
              </w:rPr>
            </w:pPr>
            <w:proofErr w:type="spellStart"/>
            <w:r w:rsidRPr="00262D3B">
              <w:rPr>
                <w:rFonts w:cs="Calibri"/>
              </w:rPr>
              <w:t>Ολυμπίειο</w:t>
            </w:r>
            <w:proofErr w:type="spellEnd"/>
            <w:r w:rsidRPr="00262D3B">
              <w:rPr>
                <w:rFonts w:cs="Calibri"/>
              </w:rPr>
              <w:t xml:space="preserve">    </w:t>
            </w:r>
          </w:p>
        </w:tc>
        <w:tc>
          <w:tcPr>
            <w:tcW w:w="2573" w:type="pct"/>
          </w:tcPr>
          <w:p w14:paraId="3BFFB66E" w14:textId="77777777" w:rsidR="00262D3B" w:rsidRPr="00262D3B" w:rsidRDefault="00262D3B" w:rsidP="00262D3B">
            <w:pPr>
              <w:jc w:val="center"/>
              <w:rPr>
                <w:rFonts w:cs="Calibri"/>
              </w:rPr>
            </w:pPr>
            <w:r w:rsidRPr="00262D3B">
              <w:rPr>
                <w:rFonts w:cs="Calibri"/>
              </w:rPr>
              <w:t xml:space="preserve">5 </w:t>
            </w:r>
          </w:p>
        </w:tc>
      </w:tr>
      <w:tr w:rsidR="00262D3B" w:rsidRPr="00262D3B" w14:paraId="2E2B9DB4" w14:textId="77777777" w:rsidTr="00A0038D">
        <w:tc>
          <w:tcPr>
            <w:tcW w:w="2427" w:type="pct"/>
          </w:tcPr>
          <w:p w14:paraId="7EF9EC9D" w14:textId="77777777" w:rsidR="00262D3B" w:rsidRPr="00262D3B" w:rsidRDefault="00262D3B" w:rsidP="00262D3B">
            <w:pPr>
              <w:rPr>
                <w:rFonts w:cs="Calibri"/>
              </w:rPr>
            </w:pPr>
            <w:r w:rsidRPr="00262D3B">
              <w:rPr>
                <w:rFonts w:cs="Calibri"/>
              </w:rPr>
              <w:t>Δελφοί (Αρχαιολογικός Χώρος)</w:t>
            </w:r>
          </w:p>
        </w:tc>
        <w:tc>
          <w:tcPr>
            <w:tcW w:w="2573" w:type="pct"/>
          </w:tcPr>
          <w:p w14:paraId="54F74C01" w14:textId="77777777" w:rsidR="00262D3B" w:rsidRPr="00262D3B" w:rsidRDefault="00262D3B" w:rsidP="00262D3B">
            <w:pPr>
              <w:jc w:val="center"/>
              <w:rPr>
                <w:rFonts w:cs="Calibri"/>
              </w:rPr>
            </w:pPr>
            <w:r w:rsidRPr="00262D3B">
              <w:rPr>
                <w:rFonts w:cs="Calibri"/>
              </w:rPr>
              <w:t xml:space="preserve">8 </w:t>
            </w:r>
          </w:p>
        </w:tc>
      </w:tr>
      <w:tr w:rsidR="00262D3B" w:rsidRPr="00262D3B" w14:paraId="3FE22CAC" w14:textId="77777777" w:rsidTr="00A0038D">
        <w:tc>
          <w:tcPr>
            <w:tcW w:w="2427" w:type="pct"/>
            <w:tcBorders>
              <w:bottom w:val="single" w:sz="4" w:space="0" w:color="auto"/>
            </w:tcBorders>
          </w:tcPr>
          <w:p w14:paraId="5A4DC5FA" w14:textId="77777777" w:rsidR="00262D3B" w:rsidRPr="00262D3B" w:rsidRDefault="00262D3B" w:rsidP="00262D3B">
            <w:pPr>
              <w:rPr>
                <w:rFonts w:cs="Calibri"/>
              </w:rPr>
            </w:pPr>
            <w:r w:rsidRPr="00262D3B">
              <w:rPr>
                <w:rFonts w:cs="Calibri"/>
              </w:rPr>
              <w:t xml:space="preserve">Αρχαιολογικό Μουσείο Χαλκίδας Αρέθουσα   </w:t>
            </w:r>
          </w:p>
        </w:tc>
        <w:tc>
          <w:tcPr>
            <w:tcW w:w="2573" w:type="pct"/>
            <w:tcBorders>
              <w:bottom w:val="single" w:sz="4" w:space="0" w:color="auto"/>
            </w:tcBorders>
          </w:tcPr>
          <w:p w14:paraId="74B0DB83" w14:textId="77777777" w:rsidR="00262D3B" w:rsidRPr="00262D3B" w:rsidRDefault="00262D3B" w:rsidP="00262D3B">
            <w:pPr>
              <w:jc w:val="center"/>
              <w:rPr>
                <w:rFonts w:cs="Calibri"/>
              </w:rPr>
            </w:pPr>
            <w:r w:rsidRPr="00262D3B">
              <w:rPr>
                <w:rFonts w:cs="Calibri"/>
              </w:rPr>
              <w:t xml:space="preserve">2 </w:t>
            </w:r>
          </w:p>
        </w:tc>
      </w:tr>
      <w:tr w:rsidR="00262D3B" w:rsidRPr="00262D3B" w14:paraId="29C6FB47" w14:textId="77777777" w:rsidTr="00262D3B">
        <w:trPr>
          <w:trHeight w:val="333"/>
        </w:trPr>
        <w:tc>
          <w:tcPr>
            <w:tcW w:w="5000" w:type="pct"/>
            <w:gridSpan w:val="2"/>
            <w:shd w:val="clear" w:color="auto" w:fill="E7E6E6"/>
          </w:tcPr>
          <w:p w14:paraId="62D89487" w14:textId="77777777" w:rsidR="00262D3B" w:rsidRPr="00262D3B" w:rsidRDefault="00262D3B" w:rsidP="00262D3B">
            <w:pPr>
              <w:jc w:val="right"/>
              <w:rPr>
                <w:rFonts w:cs="Calibri"/>
                <w:b/>
              </w:rPr>
            </w:pPr>
            <w:r w:rsidRPr="00262D3B">
              <w:rPr>
                <w:rFonts w:cs="Calibri"/>
                <w:b/>
              </w:rPr>
              <w:t>ΣΥΝΟΛΙΚΟΙ ΑΝΘΡΩΠΟΜΗΝΕΣ : 150</w:t>
            </w:r>
          </w:p>
        </w:tc>
      </w:tr>
      <w:tr w:rsidR="00262D3B" w:rsidRPr="00262D3B" w14:paraId="4499D516" w14:textId="77777777" w:rsidTr="00A0038D">
        <w:tc>
          <w:tcPr>
            <w:tcW w:w="2427" w:type="pct"/>
            <w:tcBorders>
              <w:top w:val="single" w:sz="4" w:space="0" w:color="auto"/>
              <w:left w:val="single" w:sz="4" w:space="0" w:color="auto"/>
              <w:bottom w:val="single" w:sz="4" w:space="0" w:color="auto"/>
              <w:right w:val="single" w:sz="4" w:space="0" w:color="auto"/>
            </w:tcBorders>
          </w:tcPr>
          <w:p w14:paraId="51A28C69" w14:textId="77777777" w:rsidR="00262D3B" w:rsidRPr="00262D3B" w:rsidRDefault="00262D3B" w:rsidP="00262D3B">
            <w:pPr>
              <w:rPr>
                <w:rFonts w:cs="Calibri"/>
              </w:rPr>
            </w:pPr>
            <w:r w:rsidRPr="00262D3B">
              <w:rPr>
                <w:rFonts w:cs="Calibri"/>
                <w:b/>
                <w:bCs/>
                <w:lang w:eastAsia="zh-CN"/>
              </w:rPr>
              <w:t>ΜΗΝΙΑΙΑ ΔΑΠΑΝΗ ΑΝΑ ΕΡΓΑΖΟΜΕΝΟ ΣΥΜΠΕΡΙΛΑΜΒΑΝΟΜΕΝΟΥ ΤΟΥ ΚΕΡΔΟΥΣ</w:t>
            </w:r>
          </w:p>
        </w:tc>
        <w:tc>
          <w:tcPr>
            <w:tcW w:w="2573" w:type="pct"/>
            <w:tcBorders>
              <w:top w:val="single" w:sz="4" w:space="0" w:color="auto"/>
              <w:left w:val="single" w:sz="4" w:space="0" w:color="auto"/>
              <w:bottom w:val="single" w:sz="4" w:space="0" w:color="auto"/>
              <w:right w:val="single" w:sz="4" w:space="0" w:color="auto"/>
            </w:tcBorders>
          </w:tcPr>
          <w:p w14:paraId="63F18C22" w14:textId="77777777" w:rsidR="00262D3B" w:rsidRPr="00262D3B" w:rsidRDefault="00262D3B" w:rsidP="00262D3B">
            <w:pPr>
              <w:jc w:val="center"/>
              <w:rPr>
                <w:rFonts w:cs="Calibri"/>
              </w:rPr>
            </w:pPr>
          </w:p>
        </w:tc>
      </w:tr>
      <w:tr w:rsidR="00262D3B" w:rsidRPr="00262D3B" w14:paraId="44145D36" w14:textId="77777777" w:rsidTr="00262D3B">
        <w:tc>
          <w:tcPr>
            <w:tcW w:w="2427" w:type="pct"/>
            <w:tcBorders>
              <w:top w:val="single" w:sz="4" w:space="0" w:color="auto"/>
              <w:left w:val="single" w:sz="4" w:space="0" w:color="auto"/>
              <w:bottom w:val="single" w:sz="4" w:space="0" w:color="auto"/>
              <w:right w:val="single" w:sz="4" w:space="0" w:color="auto"/>
            </w:tcBorders>
            <w:shd w:val="clear" w:color="auto" w:fill="E7E6E6"/>
          </w:tcPr>
          <w:p w14:paraId="5C907393" w14:textId="77777777" w:rsidR="00262D3B" w:rsidRPr="00262D3B" w:rsidRDefault="00262D3B" w:rsidP="00262D3B">
            <w:pPr>
              <w:rPr>
                <w:rFonts w:cs="Calibri"/>
              </w:rPr>
            </w:pPr>
            <w:r w:rsidRPr="00262D3B">
              <w:rPr>
                <w:rFonts w:cs="Calibri"/>
                <w:b/>
                <w:bCs/>
                <w:lang w:eastAsia="zh-CN"/>
              </w:rPr>
              <w:t>ΚΟΣΤΟΣ ΓΙΑ ΤΟ ΣΥΝΟΛΟ ΤΩΝ ΑΝΩΤΕΡΩ ΥΠΗΡΕΣΙΩΝ ΓΙΑ ΕΞΙ ΜΗΝΕΣ, ΑΝΕΥ ΦΠΑ 24%</w:t>
            </w:r>
          </w:p>
        </w:tc>
        <w:tc>
          <w:tcPr>
            <w:tcW w:w="2573" w:type="pct"/>
            <w:tcBorders>
              <w:top w:val="single" w:sz="4" w:space="0" w:color="auto"/>
              <w:left w:val="single" w:sz="4" w:space="0" w:color="auto"/>
              <w:bottom w:val="single" w:sz="4" w:space="0" w:color="auto"/>
              <w:right w:val="single" w:sz="4" w:space="0" w:color="auto"/>
            </w:tcBorders>
          </w:tcPr>
          <w:p w14:paraId="2CAEAC4A" w14:textId="77777777" w:rsidR="00262D3B" w:rsidRPr="00262D3B" w:rsidRDefault="00262D3B" w:rsidP="00262D3B">
            <w:pPr>
              <w:jc w:val="center"/>
              <w:rPr>
                <w:rFonts w:cs="Calibri"/>
              </w:rPr>
            </w:pPr>
          </w:p>
        </w:tc>
      </w:tr>
      <w:tr w:rsidR="00262D3B" w:rsidRPr="00262D3B" w14:paraId="3D4A093E" w14:textId="77777777" w:rsidTr="00A0038D">
        <w:tc>
          <w:tcPr>
            <w:tcW w:w="2427" w:type="pct"/>
            <w:tcBorders>
              <w:top w:val="single" w:sz="4" w:space="0" w:color="auto"/>
              <w:left w:val="single" w:sz="4" w:space="0" w:color="auto"/>
              <w:bottom w:val="single" w:sz="4" w:space="0" w:color="auto"/>
              <w:right w:val="single" w:sz="4" w:space="0" w:color="auto"/>
            </w:tcBorders>
          </w:tcPr>
          <w:p w14:paraId="5C48C1A6" w14:textId="77777777" w:rsidR="00262D3B" w:rsidRPr="00262D3B" w:rsidRDefault="00262D3B" w:rsidP="00262D3B">
            <w:pPr>
              <w:rPr>
                <w:rFonts w:cs="Calibri"/>
              </w:rPr>
            </w:pPr>
            <w:r w:rsidRPr="00262D3B">
              <w:rPr>
                <w:rFonts w:cs="Calibri"/>
                <w:b/>
                <w:bCs/>
                <w:lang w:eastAsia="zh-CN"/>
              </w:rPr>
              <w:lastRenderedPageBreak/>
              <w:t>ΟΛΟΓΡΑΦΩΣ</w:t>
            </w:r>
            <w:r w:rsidRPr="00262D3B">
              <w:rPr>
                <w:rFonts w:cs="Calibri"/>
                <w:b/>
                <w:bCs/>
                <w:lang w:val="en-US" w:eastAsia="zh-CN"/>
              </w:rPr>
              <w:t>:</w:t>
            </w:r>
          </w:p>
        </w:tc>
        <w:tc>
          <w:tcPr>
            <w:tcW w:w="2573" w:type="pct"/>
          </w:tcPr>
          <w:p w14:paraId="6E39DFC2" w14:textId="77777777" w:rsidR="00262D3B" w:rsidRPr="00262D3B" w:rsidRDefault="00262D3B" w:rsidP="00262D3B">
            <w:pPr>
              <w:jc w:val="center"/>
              <w:rPr>
                <w:rFonts w:cs="Calibri"/>
              </w:rPr>
            </w:pPr>
          </w:p>
        </w:tc>
      </w:tr>
      <w:tr w:rsidR="00262D3B" w:rsidRPr="00262D3B" w14:paraId="0C49ACB5" w14:textId="77777777" w:rsidTr="00262D3B">
        <w:tc>
          <w:tcPr>
            <w:tcW w:w="2427" w:type="pct"/>
            <w:tcBorders>
              <w:top w:val="single" w:sz="4" w:space="0" w:color="auto"/>
              <w:left w:val="single" w:sz="4" w:space="0" w:color="auto"/>
              <w:bottom w:val="single" w:sz="4" w:space="0" w:color="auto"/>
              <w:right w:val="single" w:sz="4" w:space="0" w:color="auto"/>
            </w:tcBorders>
            <w:shd w:val="clear" w:color="auto" w:fill="E7E6E6"/>
          </w:tcPr>
          <w:p w14:paraId="5C515B6D" w14:textId="77777777" w:rsidR="00262D3B" w:rsidRPr="00262D3B" w:rsidRDefault="00262D3B" w:rsidP="00262D3B">
            <w:pPr>
              <w:rPr>
                <w:rFonts w:cs="Calibri"/>
              </w:rPr>
            </w:pPr>
            <w:r w:rsidRPr="00262D3B">
              <w:rPr>
                <w:rFonts w:cs="Calibri"/>
                <w:b/>
                <w:bCs/>
                <w:lang w:eastAsia="zh-CN"/>
              </w:rPr>
              <w:t>ΚΟΣΤΟΣ ΓΙΑ ΤΟ ΣΥΝΟΛΟ ΤΩΝ ΑΝΩΤΕΡΩ ΥΠΗΡΕΣΙΩΝ ΓΙΑ ΕΞΙ ΜΗΝΕΣ, ΣΥΜΠ/ΜΕΝΟΥ ΦΠΑ 24%</w:t>
            </w:r>
          </w:p>
        </w:tc>
        <w:tc>
          <w:tcPr>
            <w:tcW w:w="2573" w:type="pct"/>
            <w:tcBorders>
              <w:top w:val="single" w:sz="4" w:space="0" w:color="auto"/>
              <w:left w:val="single" w:sz="4" w:space="0" w:color="auto"/>
              <w:bottom w:val="single" w:sz="4" w:space="0" w:color="auto"/>
              <w:right w:val="single" w:sz="4" w:space="0" w:color="auto"/>
            </w:tcBorders>
          </w:tcPr>
          <w:p w14:paraId="382D3E83" w14:textId="77777777" w:rsidR="00262D3B" w:rsidRPr="00262D3B" w:rsidRDefault="00262D3B" w:rsidP="00262D3B">
            <w:pPr>
              <w:rPr>
                <w:rFonts w:cs="Calibri"/>
                <w:b/>
                <w:bCs/>
                <w:lang w:eastAsia="zh-CN"/>
              </w:rPr>
            </w:pPr>
          </w:p>
          <w:p w14:paraId="3AC4003B" w14:textId="77777777" w:rsidR="00262D3B" w:rsidRPr="00262D3B" w:rsidRDefault="00262D3B" w:rsidP="00262D3B">
            <w:pPr>
              <w:jc w:val="center"/>
              <w:rPr>
                <w:rFonts w:cs="Calibri"/>
              </w:rPr>
            </w:pPr>
          </w:p>
        </w:tc>
      </w:tr>
      <w:tr w:rsidR="00262D3B" w:rsidRPr="00262D3B" w14:paraId="419F459A" w14:textId="77777777" w:rsidTr="00A0038D">
        <w:trPr>
          <w:trHeight w:val="512"/>
        </w:trPr>
        <w:tc>
          <w:tcPr>
            <w:tcW w:w="2427" w:type="pct"/>
            <w:tcBorders>
              <w:top w:val="single" w:sz="4" w:space="0" w:color="auto"/>
              <w:left w:val="single" w:sz="4" w:space="0" w:color="auto"/>
              <w:bottom w:val="single" w:sz="4" w:space="0" w:color="auto"/>
              <w:right w:val="single" w:sz="4" w:space="0" w:color="auto"/>
            </w:tcBorders>
          </w:tcPr>
          <w:p w14:paraId="017343FF" w14:textId="77777777" w:rsidR="00262D3B" w:rsidRPr="00262D3B" w:rsidRDefault="00262D3B" w:rsidP="00262D3B">
            <w:pPr>
              <w:rPr>
                <w:rFonts w:cs="Calibri"/>
              </w:rPr>
            </w:pPr>
            <w:r w:rsidRPr="00262D3B">
              <w:rPr>
                <w:rFonts w:cs="Calibri"/>
                <w:b/>
                <w:bCs/>
                <w:lang w:eastAsia="zh-CN"/>
              </w:rPr>
              <w:t>Ολογράφως</w:t>
            </w:r>
            <w:r w:rsidRPr="00262D3B">
              <w:rPr>
                <w:rFonts w:cs="Calibri"/>
                <w:b/>
                <w:bCs/>
                <w:lang w:val="en-US" w:eastAsia="zh-CN"/>
              </w:rPr>
              <w:t>:</w:t>
            </w:r>
          </w:p>
        </w:tc>
        <w:tc>
          <w:tcPr>
            <w:tcW w:w="2573" w:type="pct"/>
          </w:tcPr>
          <w:p w14:paraId="3E042F81" w14:textId="77777777" w:rsidR="00262D3B" w:rsidRPr="00262D3B" w:rsidRDefault="00262D3B" w:rsidP="00262D3B">
            <w:pPr>
              <w:jc w:val="center"/>
              <w:rPr>
                <w:rFonts w:cs="Calibri"/>
              </w:rPr>
            </w:pPr>
          </w:p>
        </w:tc>
      </w:tr>
    </w:tbl>
    <w:p w14:paraId="163DECCE" w14:textId="77777777" w:rsidR="00262D3B" w:rsidRPr="00262D3B" w:rsidRDefault="00262D3B" w:rsidP="00262D3B">
      <w:pPr>
        <w:spacing w:after="0" w:line="240" w:lineRule="auto"/>
        <w:rPr>
          <w:rFonts w:ascii="Calibri" w:eastAsia="Calibri" w:hAnsi="Calibri" w:cs="Calibri"/>
          <w:kern w:val="0"/>
          <w:sz w:val="32"/>
          <w:highlight w:val="yellow"/>
        </w:rPr>
      </w:pPr>
    </w:p>
    <w:p w14:paraId="60B255BA" w14:textId="77777777" w:rsidR="00262D3B" w:rsidRPr="00262D3B" w:rsidRDefault="00262D3B" w:rsidP="00262D3B">
      <w:pPr>
        <w:spacing w:after="0" w:line="240" w:lineRule="auto"/>
        <w:rPr>
          <w:rFonts w:ascii="Calibri" w:eastAsia="Calibri" w:hAnsi="Calibri" w:cs="Calibri"/>
          <w:kern w:val="0"/>
          <w:sz w:val="32"/>
          <w:highlight w:val="yellow"/>
        </w:rPr>
      </w:pPr>
    </w:p>
    <w:tbl>
      <w:tblPr>
        <w:tblStyle w:val="10"/>
        <w:tblW w:w="5000" w:type="pct"/>
        <w:tblLook w:val="04A0" w:firstRow="1" w:lastRow="0" w:firstColumn="1" w:lastColumn="0" w:noHBand="0" w:noVBand="1"/>
      </w:tblPr>
      <w:tblGrid>
        <w:gridCol w:w="4027"/>
        <w:gridCol w:w="4269"/>
      </w:tblGrid>
      <w:tr w:rsidR="00262D3B" w:rsidRPr="00262D3B" w14:paraId="08900CDE" w14:textId="77777777" w:rsidTr="00A0038D">
        <w:tc>
          <w:tcPr>
            <w:tcW w:w="5000" w:type="pct"/>
            <w:gridSpan w:val="2"/>
            <w:shd w:val="clear" w:color="auto" w:fill="BDD6EE"/>
          </w:tcPr>
          <w:p w14:paraId="348FB7EF" w14:textId="77777777" w:rsidR="00262D3B" w:rsidRPr="00262D3B" w:rsidRDefault="00262D3B" w:rsidP="00262D3B">
            <w:pPr>
              <w:jc w:val="center"/>
              <w:rPr>
                <w:rFonts w:cs="Calibri"/>
                <w:b/>
                <w:bCs/>
              </w:rPr>
            </w:pPr>
            <w:r w:rsidRPr="00262D3B">
              <w:rPr>
                <w:rFonts w:cs="Calibri"/>
                <w:b/>
                <w:bCs/>
                <w:sz w:val="28"/>
              </w:rPr>
              <w:t>ΤΜΗΜΑ Β’ –</w:t>
            </w:r>
            <w:r w:rsidRPr="00262D3B">
              <w:rPr>
                <w:rFonts w:cs="Calibri"/>
              </w:rPr>
              <w:t xml:space="preserve"> </w:t>
            </w:r>
            <w:r w:rsidRPr="00262D3B">
              <w:rPr>
                <w:rFonts w:cs="Calibri"/>
                <w:b/>
                <w:bCs/>
                <w:sz w:val="28"/>
              </w:rPr>
              <w:t>ΛΟΙΠΗ ΕΛΛΑΔΑ</w:t>
            </w:r>
          </w:p>
        </w:tc>
      </w:tr>
      <w:tr w:rsidR="00262D3B" w:rsidRPr="00262D3B" w14:paraId="5DDD14CE" w14:textId="77777777" w:rsidTr="00A0038D">
        <w:tc>
          <w:tcPr>
            <w:tcW w:w="2427" w:type="pct"/>
          </w:tcPr>
          <w:p w14:paraId="194A473D" w14:textId="77777777" w:rsidR="00262D3B" w:rsidRPr="00262D3B" w:rsidRDefault="00262D3B" w:rsidP="00262D3B">
            <w:pPr>
              <w:jc w:val="center"/>
              <w:rPr>
                <w:rFonts w:cs="Calibri"/>
                <w:b/>
                <w:bCs/>
              </w:rPr>
            </w:pPr>
            <w:r w:rsidRPr="00262D3B">
              <w:rPr>
                <w:rFonts w:cs="Calibri"/>
                <w:b/>
                <w:bCs/>
              </w:rPr>
              <w:t>ΠΩΛΗΤΗΡΙΟ</w:t>
            </w:r>
          </w:p>
        </w:tc>
        <w:tc>
          <w:tcPr>
            <w:tcW w:w="2573" w:type="pct"/>
          </w:tcPr>
          <w:p w14:paraId="519BB78A" w14:textId="77777777" w:rsidR="00262D3B" w:rsidRPr="00262D3B" w:rsidRDefault="00262D3B" w:rsidP="00262D3B">
            <w:pPr>
              <w:jc w:val="center"/>
              <w:rPr>
                <w:rFonts w:cs="Calibri"/>
                <w:b/>
                <w:bCs/>
              </w:rPr>
            </w:pPr>
            <w:r w:rsidRPr="00262D3B">
              <w:rPr>
                <w:rFonts w:cs="Calibri"/>
                <w:b/>
                <w:bCs/>
              </w:rPr>
              <w:t>ΑΠΑΙΤΟΥΜΕΝΟ ΠΡΟΣΩΠΙΚΟ</w:t>
            </w:r>
            <w:r w:rsidRPr="00262D3B">
              <w:rPr>
                <w:rFonts w:cs="Calibri"/>
                <w:lang w:val="en-GB" w:eastAsia="zh-CN"/>
              </w:rPr>
              <w:t xml:space="preserve"> </w:t>
            </w:r>
            <w:r w:rsidRPr="00262D3B">
              <w:rPr>
                <w:rFonts w:cs="Calibri"/>
                <w:b/>
                <w:bCs/>
              </w:rPr>
              <w:t>ΚΑΙ ΜΗΝΕΣ</w:t>
            </w:r>
          </w:p>
        </w:tc>
      </w:tr>
      <w:tr w:rsidR="00262D3B" w:rsidRPr="00262D3B" w14:paraId="05FE62BA" w14:textId="77777777" w:rsidTr="00A0038D">
        <w:tc>
          <w:tcPr>
            <w:tcW w:w="2427" w:type="pct"/>
          </w:tcPr>
          <w:p w14:paraId="0573FD5A" w14:textId="77777777" w:rsidR="00262D3B" w:rsidRPr="00262D3B" w:rsidRDefault="00262D3B" w:rsidP="00262D3B">
            <w:pPr>
              <w:rPr>
                <w:rFonts w:cs="Calibri"/>
              </w:rPr>
            </w:pPr>
            <w:r w:rsidRPr="00262D3B">
              <w:rPr>
                <w:rFonts w:cs="Calibri"/>
              </w:rPr>
              <w:t xml:space="preserve">Ολυμπία Νέο (Αρχαιολογικό μουσείο)  </w:t>
            </w:r>
          </w:p>
        </w:tc>
        <w:tc>
          <w:tcPr>
            <w:tcW w:w="2573" w:type="pct"/>
          </w:tcPr>
          <w:p w14:paraId="4DCB295B" w14:textId="77777777" w:rsidR="00262D3B" w:rsidRPr="00262D3B" w:rsidRDefault="00262D3B" w:rsidP="00262D3B">
            <w:pPr>
              <w:jc w:val="center"/>
              <w:rPr>
                <w:rFonts w:cs="Calibri"/>
              </w:rPr>
            </w:pPr>
            <w:r w:rsidRPr="00262D3B">
              <w:rPr>
                <w:rFonts w:cs="Calibri"/>
              </w:rPr>
              <w:t xml:space="preserve">2 </w:t>
            </w:r>
          </w:p>
        </w:tc>
      </w:tr>
      <w:tr w:rsidR="00262D3B" w:rsidRPr="00262D3B" w14:paraId="4D7A4752" w14:textId="77777777" w:rsidTr="00A0038D">
        <w:tc>
          <w:tcPr>
            <w:tcW w:w="2427" w:type="pct"/>
          </w:tcPr>
          <w:p w14:paraId="0B1E24CF" w14:textId="77777777" w:rsidR="00262D3B" w:rsidRPr="00262D3B" w:rsidRDefault="00262D3B" w:rsidP="00262D3B">
            <w:pPr>
              <w:rPr>
                <w:rFonts w:cs="Calibri"/>
              </w:rPr>
            </w:pPr>
            <w:r w:rsidRPr="00262D3B">
              <w:rPr>
                <w:rFonts w:cs="Calibri"/>
              </w:rPr>
              <w:t xml:space="preserve">Μυκήνες (Μουσείο)                                                                                     </w:t>
            </w:r>
          </w:p>
        </w:tc>
        <w:tc>
          <w:tcPr>
            <w:tcW w:w="2573" w:type="pct"/>
          </w:tcPr>
          <w:p w14:paraId="1E76C542" w14:textId="77777777" w:rsidR="00262D3B" w:rsidRPr="00262D3B" w:rsidRDefault="00262D3B" w:rsidP="00262D3B">
            <w:pPr>
              <w:jc w:val="center"/>
              <w:rPr>
                <w:rFonts w:cs="Calibri"/>
              </w:rPr>
            </w:pPr>
            <w:r w:rsidRPr="00262D3B">
              <w:rPr>
                <w:rFonts w:cs="Calibri"/>
              </w:rPr>
              <w:t xml:space="preserve">3 </w:t>
            </w:r>
          </w:p>
        </w:tc>
      </w:tr>
      <w:tr w:rsidR="00262D3B" w:rsidRPr="00262D3B" w14:paraId="5F97B967" w14:textId="77777777" w:rsidTr="00A0038D">
        <w:tc>
          <w:tcPr>
            <w:tcW w:w="2427" w:type="pct"/>
          </w:tcPr>
          <w:p w14:paraId="670F0687" w14:textId="77777777" w:rsidR="00262D3B" w:rsidRPr="00262D3B" w:rsidRDefault="00262D3B" w:rsidP="00262D3B">
            <w:pPr>
              <w:rPr>
                <w:rFonts w:cs="Calibri"/>
              </w:rPr>
            </w:pPr>
            <w:r w:rsidRPr="00262D3B">
              <w:rPr>
                <w:rFonts w:cs="Calibri"/>
              </w:rPr>
              <w:t xml:space="preserve">Νεμέα (Μουσείο)*                      </w:t>
            </w:r>
          </w:p>
        </w:tc>
        <w:tc>
          <w:tcPr>
            <w:tcW w:w="2573" w:type="pct"/>
          </w:tcPr>
          <w:p w14:paraId="467A5EE8" w14:textId="77777777" w:rsidR="00262D3B" w:rsidRPr="00262D3B" w:rsidRDefault="00262D3B" w:rsidP="00262D3B">
            <w:pPr>
              <w:jc w:val="center"/>
              <w:rPr>
                <w:rFonts w:cs="Calibri"/>
              </w:rPr>
            </w:pPr>
            <w:r w:rsidRPr="00262D3B">
              <w:rPr>
                <w:rFonts w:cs="Calibri"/>
              </w:rPr>
              <w:t xml:space="preserve">2 </w:t>
            </w:r>
          </w:p>
        </w:tc>
      </w:tr>
      <w:tr w:rsidR="00262D3B" w:rsidRPr="00262D3B" w14:paraId="07487B37" w14:textId="77777777" w:rsidTr="00A0038D">
        <w:tc>
          <w:tcPr>
            <w:tcW w:w="2427" w:type="pct"/>
          </w:tcPr>
          <w:p w14:paraId="5AB09D6D" w14:textId="77777777" w:rsidR="00262D3B" w:rsidRPr="00262D3B" w:rsidRDefault="00262D3B" w:rsidP="00262D3B">
            <w:pPr>
              <w:rPr>
                <w:rFonts w:cs="Calibri"/>
              </w:rPr>
            </w:pPr>
            <w:r w:rsidRPr="00262D3B">
              <w:rPr>
                <w:rFonts w:cs="Calibri"/>
              </w:rPr>
              <w:t xml:space="preserve">Βασιλικοί Τάφοι Αιγών     </w:t>
            </w:r>
          </w:p>
        </w:tc>
        <w:tc>
          <w:tcPr>
            <w:tcW w:w="2573" w:type="pct"/>
          </w:tcPr>
          <w:p w14:paraId="449445D9" w14:textId="77777777" w:rsidR="00262D3B" w:rsidRPr="00262D3B" w:rsidRDefault="00262D3B" w:rsidP="00262D3B">
            <w:pPr>
              <w:jc w:val="center"/>
              <w:rPr>
                <w:rFonts w:cs="Calibri"/>
              </w:rPr>
            </w:pPr>
            <w:r w:rsidRPr="00262D3B">
              <w:rPr>
                <w:rFonts w:cs="Calibri"/>
              </w:rPr>
              <w:t xml:space="preserve">2 </w:t>
            </w:r>
          </w:p>
        </w:tc>
      </w:tr>
      <w:tr w:rsidR="00262D3B" w:rsidRPr="00262D3B" w14:paraId="28820931" w14:textId="77777777" w:rsidTr="00A0038D">
        <w:tc>
          <w:tcPr>
            <w:tcW w:w="2427" w:type="pct"/>
          </w:tcPr>
          <w:p w14:paraId="02AB973E" w14:textId="77777777" w:rsidR="00262D3B" w:rsidRPr="00262D3B" w:rsidRDefault="00262D3B" w:rsidP="00262D3B">
            <w:pPr>
              <w:rPr>
                <w:rFonts w:cs="Calibri"/>
              </w:rPr>
            </w:pPr>
            <w:r w:rsidRPr="00262D3B">
              <w:rPr>
                <w:rFonts w:cs="Calibri"/>
              </w:rPr>
              <w:t xml:space="preserve">Ανάκτορο Αιγών (Μουσείο)    </w:t>
            </w:r>
          </w:p>
        </w:tc>
        <w:tc>
          <w:tcPr>
            <w:tcW w:w="2573" w:type="pct"/>
          </w:tcPr>
          <w:p w14:paraId="0BD5EA16" w14:textId="77777777" w:rsidR="00262D3B" w:rsidRPr="00262D3B" w:rsidRDefault="00262D3B" w:rsidP="00262D3B">
            <w:pPr>
              <w:jc w:val="center"/>
              <w:rPr>
                <w:rFonts w:cs="Calibri"/>
              </w:rPr>
            </w:pPr>
            <w:r w:rsidRPr="00262D3B">
              <w:rPr>
                <w:rFonts w:cs="Calibri"/>
              </w:rPr>
              <w:t xml:space="preserve">2 </w:t>
            </w:r>
          </w:p>
        </w:tc>
      </w:tr>
      <w:tr w:rsidR="00262D3B" w:rsidRPr="00262D3B" w14:paraId="0C21D303" w14:textId="77777777" w:rsidTr="00A0038D">
        <w:tc>
          <w:tcPr>
            <w:tcW w:w="2427" w:type="pct"/>
          </w:tcPr>
          <w:p w14:paraId="1FA753F1" w14:textId="77777777" w:rsidR="00262D3B" w:rsidRPr="00262D3B" w:rsidRDefault="00262D3B" w:rsidP="00262D3B">
            <w:pPr>
              <w:rPr>
                <w:rFonts w:cs="Calibri"/>
              </w:rPr>
            </w:pPr>
            <w:r w:rsidRPr="00262D3B">
              <w:rPr>
                <w:rFonts w:cs="Calibri"/>
              </w:rPr>
              <w:t>Ακρωτήρι Θήρας*</w:t>
            </w:r>
          </w:p>
        </w:tc>
        <w:tc>
          <w:tcPr>
            <w:tcW w:w="2573" w:type="pct"/>
          </w:tcPr>
          <w:p w14:paraId="714C0327" w14:textId="77777777" w:rsidR="00262D3B" w:rsidRPr="00262D3B" w:rsidRDefault="00262D3B" w:rsidP="00262D3B">
            <w:pPr>
              <w:jc w:val="center"/>
              <w:rPr>
                <w:rFonts w:cs="Calibri"/>
                <w:color w:val="EE0000"/>
              </w:rPr>
            </w:pPr>
            <w:r w:rsidRPr="00262D3B">
              <w:rPr>
                <w:rFonts w:cs="Calibri"/>
              </w:rPr>
              <w:t xml:space="preserve">4 </w:t>
            </w:r>
          </w:p>
        </w:tc>
      </w:tr>
      <w:tr w:rsidR="00262D3B" w:rsidRPr="00262D3B" w14:paraId="5A3B2A8B" w14:textId="77777777" w:rsidTr="00A0038D">
        <w:tc>
          <w:tcPr>
            <w:tcW w:w="2427" w:type="pct"/>
          </w:tcPr>
          <w:p w14:paraId="08A8E240" w14:textId="77777777" w:rsidR="00262D3B" w:rsidRPr="00262D3B" w:rsidRDefault="00262D3B" w:rsidP="00262D3B">
            <w:pPr>
              <w:rPr>
                <w:rFonts w:cs="Calibri"/>
              </w:rPr>
            </w:pPr>
            <w:r w:rsidRPr="00262D3B">
              <w:rPr>
                <w:rFonts w:cs="Calibri"/>
              </w:rPr>
              <w:t xml:space="preserve">Παλαιό Φρούριο Κέρκυρας                                                                                  </w:t>
            </w:r>
          </w:p>
        </w:tc>
        <w:tc>
          <w:tcPr>
            <w:tcW w:w="2573" w:type="pct"/>
          </w:tcPr>
          <w:p w14:paraId="51FC61A7" w14:textId="77777777" w:rsidR="00262D3B" w:rsidRPr="00262D3B" w:rsidRDefault="00262D3B" w:rsidP="00262D3B">
            <w:pPr>
              <w:jc w:val="center"/>
              <w:rPr>
                <w:rFonts w:cs="Calibri"/>
              </w:rPr>
            </w:pPr>
            <w:r w:rsidRPr="00262D3B">
              <w:rPr>
                <w:rFonts w:cs="Calibri"/>
              </w:rPr>
              <w:t xml:space="preserve">3 </w:t>
            </w:r>
          </w:p>
        </w:tc>
      </w:tr>
      <w:tr w:rsidR="00262D3B" w:rsidRPr="00262D3B" w14:paraId="7066E26B" w14:textId="77777777" w:rsidTr="00A0038D">
        <w:tc>
          <w:tcPr>
            <w:tcW w:w="2427" w:type="pct"/>
          </w:tcPr>
          <w:p w14:paraId="2ADBFF66" w14:textId="77777777" w:rsidR="00262D3B" w:rsidRPr="00262D3B" w:rsidRDefault="00262D3B" w:rsidP="00262D3B">
            <w:pPr>
              <w:rPr>
                <w:rFonts w:cs="Calibri"/>
              </w:rPr>
            </w:pPr>
            <w:r w:rsidRPr="00262D3B">
              <w:rPr>
                <w:rFonts w:cs="Calibri"/>
              </w:rPr>
              <w:t xml:space="preserve">Κνωσσός          </w:t>
            </w:r>
          </w:p>
        </w:tc>
        <w:tc>
          <w:tcPr>
            <w:tcW w:w="2573" w:type="pct"/>
          </w:tcPr>
          <w:p w14:paraId="54E1AAEB" w14:textId="77777777" w:rsidR="00262D3B" w:rsidRPr="00262D3B" w:rsidRDefault="00262D3B" w:rsidP="00262D3B">
            <w:pPr>
              <w:jc w:val="center"/>
              <w:rPr>
                <w:rFonts w:cs="Calibri"/>
              </w:rPr>
            </w:pPr>
            <w:r w:rsidRPr="00262D3B">
              <w:rPr>
                <w:rFonts w:cs="Calibri"/>
              </w:rPr>
              <w:t xml:space="preserve">5 </w:t>
            </w:r>
          </w:p>
        </w:tc>
      </w:tr>
      <w:tr w:rsidR="00262D3B" w:rsidRPr="00262D3B" w14:paraId="183A04B1" w14:textId="77777777" w:rsidTr="00A0038D">
        <w:tc>
          <w:tcPr>
            <w:tcW w:w="2427" w:type="pct"/>
          </w:tcPr>
          <w:p w14:paraId="36091609" w14:textId="77777777" w:rsidR="00262D3B" w:rsidRPr="00262D3B" w:rsidRDefault="00262D3B" w:rsidP="00262D3B">
            <w:pPr>
              <w:rPr>
                <w:rFonts w:cs="Calibri"/>
              </w:rPr>
            </w:pPr>
            <w:r w:rsidRPr="00262D3B">
              <w:rPr>
                <w:rFonts w:cs="Calibri"/>
              </w:rPr>
              <w:t>Φαιστός</w:t>
            </w:r>
          </w:p>
        </w:tc>
        <w:tc>
          <w:tcPr>
            <w:tcW w:w="2573" w:type="pct"/>
          </w:tcPr>
          <w:p w14:paraId="159F3828" w14:textId="77777777" w:rsidR="00262D3B" w:rsidRPr="00262D3B" w:rsidRDefault="00262D3B" w:rsidP="00262D3B">
            <w:pPr>
              <w:jc w:val="center"/>
              <w:rPr>
                <w:rFonts w:cs="Calibri"/>
              </w:rPr>
            </w:pPr>
            <w:r w:rsidRPr="00262D3B">
              <w:rPr>
                <w:rFonts w:cs="Calibri"/>
              </w:rPr>
              <w:t xml:space="preserve">3 </w:t>
            </w:r>
          </w:p>
        </w:tc>
      </w:tr>
      <w:tr w:rsidR="00262D3B" w:rsidRPr="00262D3B" w14:paraId="20C08436" w14:textId="77777777" w:rsidTr="00262D3B">
        <w:trPr>
          <w:trHeight w:val="192"/>
        </w:trPr>
        <w:tc>
          <w:tcPr>
            <w:tcW w:w="5000" w:type="pct"/>
            <w:gridSpan w:val="2"/>
            <w:shd w:val="clear" w:color="auto" w:fill="E7E6E6"/>
          </w:tcPr>
          <w:p w14:paraId="04D2A996" w14:textId="77777777" w:rsidR="00262D3B" w:rsidRPr="00262D3B" w:rsidRDefault="00262D3B" w:rsidP="00262D3B">
            <w:pPr>
              <w:jc w:val="right"/>
              <w:rPr>
                <w:rFonts w:cs="Calibri"/>
                <w:b/>
              </w:rPr>
            </w:pPr>
            <w:r w:rsidRPr="00262D3B">
              <w:rPr>
                <w:rFonts w:cs="Calibri"/>
                <w:b/>
              </w:rPr>
              <w:t>ΣΥΝΟΛΙΚΟΙ ΑΝΘΡΩΠΟΜΗΝΕΣ 156</w:t>
            </w:r>
          </w:p>
        </w:tc>
      </w:tr>
      <w:tr w:rsidR="00262D3B" w:rsidRPr="00262D3B" w14:paraId="25702280" w14:textId="77777777" w:rsidTr="00A0038D">
        <w:tc>
          <w:tcPr>
            <w:tcW w:w="2427" w:type="pct"/>
            <w:tcBorders>
              <w:top w:val="single" w:sz="4" w:space="0" w:color="auto"/>
              <w:left w:val="single" w:sz="4" w:space="0" w:color="auto"/>
              <w:bottom w:val="single" w:sz="4" w:space="0" w:color="auto"/>
              <w:right w:val="single" w:sz="4" w:space="0" w:color="auto"/>
            </w:tcBorders>
          </w:tcPr>
          <w:p w14:paraId="149CBF3F" w14:textId="77777777" w:rsidR="00262D3B" w:rsidRPr="00262D3B" w:rsidRDefault="00262D3B" w:rsidP="00262D3B">
            <w:pPr>
              <w:rPr>
                <w:rFonts w:cs="Calibri"/>
              </w:rPr>
            </w:pPr>
            <w:r w:rsidRPr="00262D3B">
              <w:rPr>
                <w:rFonts w:cs="Calibri"/>
                <w:b/>
                <w:bCs/>
                <w:lang w:eastAsia="zh-CN"/>
              </w:rPr>
              <w:t>ΜΗΝΙΑΙΑ ΔΑΠΑΝΗ ΑΝΑ ΕΡΓΑΖΟΜΕΝΟ ΣΥΜΠΕΡΙΛΑΜΒΑΝΟΜΕΝΟΥ ΤΟΥ ΚΕΡΔΟΥΣ</w:t>
            </w:r>
          </w:p>
        </w:tc>
        <w:tc>
          <w:tcPr>
            <w:tcW w:w="2573" w:type="pct"/>
            <w:tcBorders>
              <w:top w:val="single" w:sz="4" w:space="0" w:color="auto"/>
              <w:left w:val="single" w:sz="4" w:space="0" w:color="auto"/>
              <w:bottom w:val="single" w:sz="4" w:space="0" w:color="auto"/>
              <w:right w:val="single" w:sz="4" w:space="0" w:color="auto"/>
            </w:tcBorders>
          </w:tcPr>
          <w:p w14:paraId="5C618D21" w14:textId="77777777" w:rsidR="00262D3B" w:rsidRPr="00262D3B" w:rsidRDefault="00262D3B" w:rsidP="00262D3B">
            <w:pPr>
              <w:jc w:val="center"/>
              <w:rPr>
                <w:rFonts w:cs="Calibri"/>
              </w:rPr>
            </w:pPr>
          </w:p>
        </w:tc>
      </w:tr>
      <w:tr w:rsidR="00262D3B" w:rsidRPr="00262D3B" w14:paraId="19EB040A" w14:textId="77777777" w:rsidTr="00262D3B">
        <w:tc>
          <w:tcPr>
            <w:tcW w:w="2427" w:type="pct"/>
            <w:tcBorders>
              <w:top w:val="single" w:sz="4" w:space="0" w:color="auto"/>
              <w:left w:val="single" w:sz="4" w:space="0" w:color="auto"/>
              <w:bottom w:val="single" w:sz="4" w:space="0" w:color="auto"/>
              <w:right w:val="single" w:sz="4" w:space="0" w:color="auto"/>
            </w:tcBorders>
            <w:shd w:val="clear" w:color="auto" w:fill="E7E6E6"/>
          </w:tcPr>
          <w:p w14:paraId="59E85779" w14:textId="77777777" w:rsidR="00262D3B" w:rsidRPr="00262D3B" w:rsidRDefault="00262D3B" w:rsidP="00262D3B">
            <w:pPr>
              <w:rPr>
                <w:rFonts w:cs="Calibri"/>
              </w:rPr>
            </w:pPr>
            <w:r w:rsidRPr="00262D3B">
              <w:rPr>
                <w:rFonts w:cs="Calibri"/>
                <w:b/>
                <w:bCs/>
                <w:lang w:eastAsia="zh-CN"/>
              </w:rPr>
              <w:t>ΚΟΣΤΟΣ ΓΙΑ ΤΟ ΣΥΝΟΛΟ ΤΩΝ ΑΝΩΤΕΡΩ ΥΠΗΡΕΣΙΩΝ ΓΙΑ ΕΞΙ ΜΗΝΕΣ, ΑΝΕΥ ΦΠΑ 24%</w:t>
            </w:r>
          </w:p>
        </w:tc>
        <w:tc>
          <w:tcPr>
            <w:tcW w:w="2573" w:type="pct"/>
            <w:tcBorders>
              <w:top w:val="single" w:sz="4" w:space="0" w:color="auto"/>
              <w:left w:val="single" w:sz="4" w:space="0" w:color="auto"/>
              <w:bottom w:val="single" w:sz="4" w:space="0" w:color="auto"/>
              <w:right w:val="single" w:sz="4" w:space="0" w:color="auto"/>
            </w:tcBorders>
          </w:tcPr>
          <w:p w14:paraId="4170A808" w14:textId="77777777" w:rsidR="00262D3B" w:rsidRPr="00262D3B" w:rsidRDefault="00262D3B" w:rsidP="00262D3B">
            <w:pPr>
              <w:jc w:val="center"/>
              <w:rPr>
                <w:rFonts w:cs="Calibri"/>
              </w:rPr>
            </w:pPr>
          </w:p>
        </w:tc>
      </w:tr>
      <w:tr w:rsidR="00262D3B" w:rsidRPr="00262D3B" w14:paraId="2DECFE1D" w14:textId="77777777" w:rsidTr="00A0038D">
        <w:tc>
          <w:tcPr>
            <w:tcW w:w="2427" w:type="pct"/>
            <w:tcBorders>
              <w:top w:val="single" w:sz="4" w:space="0" w:color="auto"/>
              <w:left w:val="single" w:sz="4" w:space="0" w:color="auto"/>
              <w:bottom w:val="single" w:sz="4" w:space="0" w:color="auto"/>
              <w:right w:val="single" w:sz="4" w:space="0" w:color="auto"/>
            </w:tcBorders>
          </w:tcPr>
          <w:p w14:paraId="6806B1E5" w14:textId="77777777" w:rsidR="00262D3B" w:rsidRPr="00262D3B" w:rsidRDefault="00262D3B" w:rsidP="00262D3B">
            <w:pPr>
              <w:rPr>
                <w:rFonts w:cs="Calibri"/>
              </w:rPr>
            </w:pPr>
            <w:r w:rsidRPr="00262D3B">
              <w:rPr>
                <w:rFonts w:cs="Calibri"/>
                <w:b/>
                <w:bCs/>
                <w:lang w:eastAsia="zh-CN"/>
              </w:rPr>
              <w:t>ΟΛΟΓΡΑΦΩΣ</w:t>
            </w:r>
            <w:r w:rsidRPr="00262D3B">
              <w:rPr>
                <w:rFonts w:cs="Calibri"/>
                <w:b/>
                <w:bCs/>
                <w:lang w:val="en-US" w:eastAsia="zh-CN"/>
              </w:rPr>
              <w:t>:</w:t>
            </w:r>
          </w:p>
        </w:tc>
        <w:tc>
          <w:tcPr>
            <w:tcW w:w="2573" w:type="pct"/>
          </w:tcPr>
          <w:p w14:paraId="63E39C38" w14:textId="77777777" w:rsidR="00262D3B" w:rsidRPr="00262D3B" w:rsidRDefault="00262D3B" w:rsidP="00262D3B">
            <w:pPr>
              <w:jc w:val="center"/>
              <w:rPr>
                <w:rFonts w:cs="Calibri"/>
              </w:rPr>
            </w:pPr>
          </w:p>
        </w:tc>
      </w:tr>
      <w:tr w:rsidR="00262D3B" w:rsidRPr="00262D3B" w14:paraId="197B1018" w14:textId="77777777" w:rsidTr="00262D3B">
        <w:tc>
          <w:tcPr>
            <w:tcW w:w="2427" w:type="pct"/>
            <w:tcBorders>
              <w:top w:val="single" w:sz="4" w:space="0" w:color="auto"/>
              <w:left w:val="single" w:sz="4" w:space="0" w:color="auto"/>
              <w:bottom w:val="single" w:sz="4" w:space="0" w:color="auto"/>
              <w:right w:val="single" w:sz="4" w:space="0" w:color="auto"/>
            </w:tcBorders>
            <w:shd w:val="clear" w:color="auto" w:fill="E7E6E6"/>
          </w:tcPr>
          <w:p w14:paraId="77DD7C58" w14:textId="77777777" w:rsidR="00262D3B" w:rsidRPr="00262D3B" w:rsidRDefault="00262D3B" w:rsidP="00262D3B">
            <w:pPr>
              <w:rPr>
                <w:rFonts w:cs="Calibri"/>
              </w:rPr>
            </w:pPr>
            <w:r w:rsidRPr="00262D3B">
              <w:rPr>
                <w:rFonts w:cs="Calibri"/>
                <w:b/>
                <w:bCs/>
                <w:lang w:eastAsia="zh-CN"/>
              </w:rPr>
              <w:t>ΚΟΣΤΟΣ ΓΙΑ ΤΟ ΣΥΝΟΛΟ ΤΩΝ ΑΝΩΤΕΡΩ ΥΠΗΡΕΣΙΩΝ ΓΙΑ ΕΞΙ ΜΗΝΕΣ, ΣΥΜΠ/ΜΕΝΟΥ ΦΠΑ 24%</w:t>
            </w:r>
          </w:p>
        </w:tc>
        <w:tc>
          <w:tcPr>
            <w:tcW w:w="2573" w:type="pct"/>
            <w:tcBorders>
              <w:top w:val="single" w:sz="4" w:space="0" w:color="auto"/>
              <w:left w:val="single" w:sz="4" w:space="0" w:color="auto"/>
              <w:bottom w:val="single" w:sz="4" w:space="0" w:color="auto"/>
              <w:right w:val="single" w:sz="4" w:space="0" w:color="auto"/>
            </w:tcBorders>
          </w:tcPr>
          <w:p w14:paraId="06F825B2" w14:textId="77777777" w:rsidR="00262D3B" w:rsidRPr="00262D3B" w:rsidRDefault="00262D3B" w:rsidP="00262D3B">
            <w:pPr>
              <w:rPr>
                <w:rFonts w:cs="Calibri"/>
                <w:b/>
                <w:bCs/>
                <w:lang w:eastAsia="zh-CN"/>
              </w:rPr>
            </w:pPr>
          </w:p>
          <w:p w14:paraId="78CADC87" w14:textId="77777777" w:rsidR="00262D3B" w:rsidRPr="00262D3B" w:rsidRDefault="00262D3B" w:rsidP="00262D3B">
            <w:pPr>
              <w:jc w:val="center"/>
              <w:rPr>
                <w:rFonts w:cs="Calibri"/>
              </w:rPr>
            </w:pPr>
          </w:p>
        </w:tc>
      </w:tr>
      <w:tr w:rsidR="00262D3B" w:rsidRPr="00262D3B" w14:paraId="3A9B3CF5" w14:textId="77777777" w:rsidTr="00A0038D">
        <w:trPr>
          <w:trHeight w:val="453"/>
        </w:trPr>
        <w:tc>
          <w:tcPr>
            <w:tcW w:w="2427" w:type="pct"/>
            <w:tcBorders>
              <w:top w:val="single" w:sz="4" w:space="0" w:color="auto"/>
              <w:left w:val="single" w:sz="4" w:space="0" w:color="auto"/>
              <w:bottom w:val="single" w:sz="4" w:space="0" w:color="auto"/>
              <w:right w:val="single" w:sz="4" w:space="0" w:color="auto"/>
            </w:tcBorders>
          </w:tcPr>
          <w:p w14:paraId="212535AC" w14:textId="77777777" w:rsidR="00262D3B" w:rsidRPr="00262D3B" w:rsidRDefault="00262D3B" w:rsidP="00262D3B">
            <w:pPr>
              <w:rPr>
                <w:rFonts w:cs="Calibri"/>
              </w:rPr>
            </w:pPr>
            <w:r w:rsidRPr="00262D3B">
              <w:rPr>
                <w:rFonts w:cs="Calibri"/>
                <w:b/>
                <w:bCs/>
                <w:lang w:eastAsia="zh-CN"/>
              </w:rPr>
              <w:t>Ολογράφως</w:t>
            </w:r>
            <w:r w:rsidRPr="00262D3B">
              <w:rPr>
                <w:rFonts w:cs="Calibri"/>
                <w:b/>
                <w:bCs/>
                <w:lang w:val="en-US" w:eastAsia="zh-CN"/>
              </w:rPr>
              <w:t>:</w:t>
            </w:r>
          </w:p>
        </w:tc>
        <w:tc>
          <w:tcPr>
            <w:tcW w:w="2573" w:type="pct"/>
          </w:tcPr>
          <w:p w14:paraId="2B88CFDE" w14:textId="77777777" w:rsidR="00262D3B" w:rsidRPr="00262D3B" w:rsidRDefault="00262D3B" w:rsidP="00262D3B">
            <w:pPr>
              <w:jc w:val="center"/>
              <w:rPr>
                <w:rFonts w:cs="Calibri"/>
              </w:rPr>
            </w:pPr>
          </w:p>
        </w:tc>
      </w:tr>
    </w:tbl>
    <w:p w14:paraId="707E5D84"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p w14:paraId="3AD67AFA" w14:textId="77777777" w:rsidR="00262D3B" w:rsidRPr="00262D3B" w:rsidRDefault="00262D3B" w:rsidP="00262D3B">
      <w:pPr>
        <w:autoSpaceDE w:val="0"/>
        <w:autoSpaceDN w:val="0"/>
        <w:adjustRightInd w:val="0"/>
        <w:spacing w:after="0" w:line="240" w:lineRule="auto"/>
        <w:jc w:val="both"/>
        <w:rPr>
          <w:rFonts w:ascii="Calibri-Bold" w:eastAsia="Times New Roman" w:hAnsi="Calibri-Bold" w:cs="Calibri-Bold"/>
          <w:b/>
          <w:bCs/>
          <w:kern w:val="0"/>
          <w:sz w:val="24"/>
          <w:szCs w:val="24"/>
          <w:lang w:eastAsia="el-GR"/>
          <w14:ligatures w14:val="none"/>
        </w:rPr>
      </w:pPr>
      <w:r w:rsidRPr="00262D3B">
        <w:rPr>
          <w:rFonts w:ascii="Calibri-Bold" w:eastAsia="Times New Roman" w:hAnsi="Calibri-Bold" w:cs="Calibri-Bold"/>
          <w:b/>
          <w:bCs/>
          <w:kern w:val="0"/>
          <w:sz w:val="24"/>
          <w:szCs w:val="24"/>
          <w:lang w:eastAsia="el-GR"/>
          <w14:ligatures w14:val="none"/>
        </w:rPr>
        <w:t xml:space="preserve">                                                                                                                                   Στοιχεία Προσφέροντος</w:t>
      </w:r>
    </w:p>
    <w:p w14:paraId="5138A38F" w14:textId="77777777" w:rsidR="00262D3B" w:rsidRPr="00262D3B" w:rsidRDefault="00262D3B" w:rsidP="00262D3B">
      <w:pPr>
        <w:autoSpaceDE w:val="0"/>
        <w:autoSpaceDN w:val="0"/>
        <w:adjustRightInd w:val="0"/>
        <w:spacing w:after="0" w:line="240" w:lineRule="auto"/>
        <w:jc w:val="right"/>
        <w:rPr>
          <w:rFonts w:ascii="Calibri" w:eastAsia="Times New Roman" w:hAnsi="Calibri" w:cs="Calibri"/>
          <w:kern w:val="0"/>
          <w:sz w:val="24"/>
          <w:szCs w:val="24"/>
          <w:lang w:eastAsia="el-GR"/>
          <w14:ligatures w14:val="none"/>
        </w:rPr>
      </w:pPr>
      <w:r w:rsidRPr="00262D3B">
        <w:rPr>
          <w:rFonts w:ascii="Calibri" w:eastAsia="Times New Roman" w:hAnsi="Calibri" w:cs="Calibri"/>
          <w:kern w:val="0"/>
          <w:sz w:val="24"/>
          <w:szCs w:val="24"/>
          <w:lang w:eastAsia="el-GR"/>
          <w14:ligatures w14:val="none"/>
        </w:rPr>
        <w:t>Επωνυμία: ……………………………………………….</w:t>
      </w:r>
    </w:p>
    <w:p w14:paraId="04E77D85" w14:textId="77777777" w:rsidR="00262D3B" w:rsidRPr="00262D3B" w:rsidRDefault="00262D3B" w:rsidP="00262D3B">
      <w:pPr>
        <w:autoSpaceDE w:val="0"/>
        <w:autoSpaceDN w:val="0"/>
        <w:adjustRightInd w:val="0"/>
        <w:spacing w:after="0" w:line="240" w:lineRule="auto"/>
        <w:jc w:val="right"/>
        <w:rPr>
          <w:rFonts w:ascii="Calibri" w:eastAsia="Times New Roman" w:hAnsi="Calibri" w:cs="Calibri"/>
          <w:kern w:val="0"/>
          <w:sz w:val="24"/>
          <w:szCs w:val="24"/>
          <w:lang w:eastAsia="el-GR"/>
          <w14:ligatures w14:val="none"/>
        </w:rPr>
      </w:pPr>
      <w:r w:rsidRPr="00262D3B">
        <w:rPr>
          <w:rFonts w:ascii="Calibri" w:eastAsia="Times New Roman" w:hAnsi="Calibri" w:cs="Calibri"/>
          <w:kern w:val="0"/>
          <w:sz w:val="24"/>
          <w:szCs w:val="24"/>
          <w:lang w:eastAsia="el-GR"/>
          <w14:ligatures w14:val="none"/>
        </w:rPr>
        <w:t xml:space="preserve">   Ο Νόμιμος Εκπρόσωπος: ………………………….</w:t>
      </w:r>
    </w:p>
    <w:p w14:paraId="3FC6FF41" w14:textId="77777777" w:rsidR="00262D3B" w:rsidRPr="00262D3B" w:rsidRDefault="00262D3B" w:rsidP="00262D3B">
      <w:pPr>
        <w:autoSpaceDE w:val="0"/>
        <w:autoSpaceDN w:val="0"/>
        <w:adjustRightInd w:val="0"/>
        <w:spacing w:after="0" w:line="240" w:lineRule="auto"/>
        <w:jc w:val="right"/>
        <w:rPr>
          <w:rFonts w:ascii="Calibri" w:eastAsia="Times New Roman" w:hAnsi="Calibri" w:cs="Calibri"/>
          <w:kern w:val="0"/>
          <w:sz w:val="24"/>
          <w:szCs w:val="24"/>
          <w:lang w:eastAsia="el-GR"/>
          <w14:ligatures w14:val="none"/>
        </w:rPr>
      </w:pPr>
      <w:r w:rsidRPr="00262D3B">
        <w:rPr>
          <w:rFonts w:ascii="Calibri" w:eastAsia="Times New Roman" w:hAnsi="Calibri" w:cs="Calibri"/>
          <w:kern w:val="0"/>
          <w:sz w:val="24"/>
          <w:szCs w:val="24"/>
          <w:lang w:eastAsia="el-GR"/>
          <w14:ligatures w14:val="none"/>
        </w:rPr>
        <w:t>Ημερομηνία: …………………………………………….</w:t>
      </w:r>
    </w:p>
    <w:p w14:paraId="503B3355" w14:textId="77777777" w:rsidR="00262D3B" w:rsidRPr="00262D3B" w:rsidRDefault="00262D3B" w:rsidP="00262D3B">
      <w:pPr>
        <w:suppressAutoHyphens/>
        <w:spacing w:after="0" w:line="240" w:lineRule="auto"/>
        <w:jc w:val="right"/>
        <w:rPr>
          <w:rFonts w:ascii="Calibri" w:eastAsia="Times New Roman" w:hAnsi="Calibri" w:cs="Calibri"/>
          <w:b/>
          <w:bCs/>
          <w:kern w:val="0"/>
          <w:sz w:val="24"/>
          <w:szCs w:val="24"/>
          <w:lang w:eastAsia="zh-CN"/>
          <w14:ligatures w14:val="none"/>
        </w:rPr>
      </w:pPr>
      <w:r w:rsidRPr="00262D3B">
        <w:rPr>
          <w:rFonts w:ascii="Calibri" w:eastAsia="Times New Roman" w:hAnsi="Calibri" w:cs="Calibri"/>
          <w:kern w:val="0"/>
          <w:sz w:val="24"/>
          <w:szCs w:val="24"/>
          <w:lang w:eastAsia="el-GR"/>
          <w14:ligatures w14:val="none"/>
        </w:rPr>
        <w:t>(Εξουσιοδοτημένη Υπογραφή)</w:t>
      </w:r>
    </w:p>
    <w:p w14:paraId="0A2D321A" w14:textId="77777777" w:rsidR="00262D3B" w:rsidRPr="00262D3B" w:rsidRDefault="00262D3B" w:rsidP="00262D3B">
      <w:pPr>
        <w:suppressAutoHyphens/>
        <w:spacing w:after="0" w:line="240" w:lineRule="auto"/>
        <w:jc w:val="both"/>
        <w:rPr>
          <w:rFonts w:ascii="Calibri" w:eastAsia="Times New Roman" w:hAnsi="Calibri" w:cs="Calibri"/>
          <w:kern w:val="0"/>
          <w:sz w:val="24"/>
          <w:szCs w:val="24"/>
          <w:lang w:eastAsia="zh-CN"/>
          <w14:ligatures w14:val="none"/>
        </w:rPr>
      </w:pPr>
    </w:p>
    <w:p w14:paraId="02E7CA58" w14:textId="77777777" w:rsidR="00262D3B" w:rsidRPr="00262D3B" w:rsidRDefault="00262D3B" w:rsidP="00262D3B">
      <w:pPr>
        <w:suppressAutoHyphens/>
        <w:spacing w:after="0" w:line="240" w:lineRule="auto"/>
        <w:jc w:val="center"/>
        <w:rPr>
          <w:rFonts w:ascii="Calibri" w:eastAsia="Times New Roman" w:hAnsi="Calibri" w:cs="Calibri"/>
          <w:b/>
          <w:bCs/>
          <w:kern w:val="0"/>
          <w:lang w:eastAsia="zh-CN"/>
          <w14:ligatures w14:val="none"/>
        </w:rPr>
      </w:pPr>
      <w:r w:rsidRPr="00262D3B">
        <w:rPr>
          <w:rFonts w:ascii="Calibri" w:eastAsia="Times New Roman" w:hAnsi="Calibri" w:cs="Calibri"/>
          <w:b/>
          <w:bCs/>
          <w:kern w:val="0"/>
          <w:lang w:eastAsia="zh-CN"/>
          <w14:ligatures w14:val="none"/>
        </w:rPr>
        <w:t>ΟΔΗΓΙΕΣ</w:t>
      </w:r>
    </w:p>
    <w:p w14:paraId="114A3C9B"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r w:rsidRPr="00262D3B">
        <w:rPr>
          <w:rFonts w:ascii="Calibri" w:eastAsia="Times New Roman" w:hAnsi="Calibri" w:cs="Calibri"/>
          <w:kern w:val="0"/>
          <w:lang w:eastAsia="zh-CN"/>
          <w14:ligatures w14:val="none"/>
        </w:rPr>
        <w:t>1. Επί ποινή απορρίψεως οι προσφορές των οικονομικών φορέων δεν μπορούν να υπερβαίνουν τον προϋπολογισμό της αναθέτουσας αρχής, όπως καθορίζεται στο άρθρο 1.3 «Συνοπτική περιγραφή φυσικού και οικονομικού αντικειμένου της σύμβασης» της παρούσας.</w:t>
      </w:r>
    </w:p>
    <w:p w14:paraId="6803C759"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r w:rsidRPr="00262D3B">
        <w:rPr>
          <w:rFonts w:ascii="Calibri" w:eastAsia="Times New Roman" w:hAnsi="Calibri" w:cs="Calibri"/>
          <w:kern w:val="0"/>
          <w:lang w:eastAsia="zh-CN"/>
          <w14:ligatures w14:val="none"/>
        </w:rPr>
        <w:lastRenderedPageBreak/>
        <w:t>2. Οι προσφορές επί ποινή απόρριψης δίνονται σε ευρώ. Η αναγραφή της τιμής σε ευρώ γίνεται με στρογγυλοποίηση στο δεύτερο δεκαδικό ψηφίο.</w:t>
      </w:r>
    </w:p>
    <w:p w14:paraId="74038549"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r w:rsidRPr="00262D3B">
        <w:rPr>
          <w:rFonts w:ascii="Calibri" w:eastAsia="Times New Roman" w:hAnsi="Calibri" w:cs="Calibri"/>
          <w:kern w:val="0"/>
          <w:lang w:eastAsia="zh-CN"/>
          <w14:ligatures w14:val="none"/>
        </w:rPr>
        <w:t>3. Στα στοιχεία των παρόντων πινάκων τα ποσά και τα ποσοστά δεν μπορούν να είναι μηδενικά, μα εύλογα του κόστους.</w:t>
      </w:r>
    </w:p>
    <w:p w14:paraId="461D2732"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r w:rsidRPr="00262D3B">
        <w:rPr>
          <w:rFonts w:ascii="Calibri" w:eastAsia="Times New Roman" w:hAnsi="Calibri" w:cs="Calibri"/>
          <w:kern w:val="0"/>
          <w:lang w:eastAsia="zh-CN"/>
          <w14:ligatures w14:val="none"/>
        </w:rPr>
        <w:t xml:space="preserve">4. Δεν συμπεριλαμβάνεται και δεν αξιολογείται στην οικονομική προσφορά ο φόρος εισοδήματος παροχής υπηρεσιών ποσοστού 8% . </w:t>
      </w:r>
    </w:p>
    <w:p w14:paraId="677595BC"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r w:rsidRPr="00262D3B">
        <w:rPr>
          <w:rFonts w:ascii="Calibri" w:eastAsia="Times New Roman" w:hAnsi="Calibri" w:cs="Calibri"/>
          <w:kern w:val="0"/>
          <w:lang w:eastAsia="zh-CN"/>
          <w14:ligatures w14:val="none"/>
        </w:rPr>
        <w:t>5. Η υπηρεσία για όλα τα πωλητήρια των αρχαιολογικών χώρων ανά τμήμα θεωρείται ενιαία και κάθε προσφορά που θα υποβληθεί θα πρέπει να περιλαμβάνει προσφερόμενη τιμή για το σύνολο των πωλητηρίων που περιλαμβάνονται στο εκάστοτε τμήμα. Προσφορές για μέρος των πωλητηρίων ή μέρος των υπηρεσιών εκάστου αρχαιολογικού χώρου, καθώς και εναλλακτικές προσφορές, δεν γίνονται δεκτές και απορρίπτονται ως απαράδεκτες.</w:t>
      </w:r>
    </w:p>
    <w:p w14:paraId="24FE2EB5"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p>
    <w:tbl>
      <w:tblPr>
        <w:tblW w:w="0" w:type="auto"/>
        <w:tblLook w:val="04A0" w:firstRow="1" w:lastRow="0" w:firstColumn="1" w:lastColumn="0" w:noHBand="0" w:noVBand="1"/>
      </w:tblPr>
      <w:tblGrid>
        <w:gridCol w:w="4209"/>
        <w:gridCol w:w="4097"/>
      </w:tblGrid>
      <w:tr w:rsidR="00262D3B" w:rsidRPr="00262D3B" w14:paraId="223934FD" w14:textId="77777777" w:rsidTr="00A0038D">
        <w:tc>
          <w:tcPr>
            <w:tcW w:w="4927" w:type="dxa"/>
          </w:tcPr>
          <w:p w14:paraId="46528E53"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r w:rsidRPr="00262D3B">
              <w:rPr>
                <w:rFonts w:ascii="Calibri" w:eastAsia="Times New Roman" w:hAnsi="Calibri" w:cs="Calibri"/>
                <w:kern w:val="0"/>
                <w:lang w:eastAsia="zh-CN"/>
                <w14:ligatures w14:val="none"/>
              </w:rPr>
              <w:t>Ημερομηνία:………………….</w:t>
            </w:r>
          </w:p>
          <w:p w14:paraId="682AE54F"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p>
        </w:tc>
        <w:tc>
          <w:tcPr>
            <w:tcW w:w="4927" w:type="dxa"/>
          </w:tcPr>
          <w:p w14:paraId="50ABFBC3" w14:textId="77777777" w:rsidR="00262D3B" w:rsidRPr="00262D3B" w:rsidRDefault="00262D3B" w:rsidP="00262D3B">
            <w:pPr>
              <w:suppressAutoHyphens/>
              <w:spacing w:after="0" w:line="240" w:lineRule="auto"/>
              <w:jc w:val="center"/>
              <w:rPr>
                <w:rFonts w:ascii="Calibri" w:eastAsia="Times New Roman" w:hAnsi="Calibri" w:cs="Calibri"/>
                <w:kern w:val="0"/>
                <w:u w:val="single"/>
                <w:lang w:eastAsia="zh-CN"/>
                <w14:ligatures w14:val="none"/>
              </w:rPr>
            </w:pPr>
            <w:r w:rsidRPr="00262D3B">
              <w:rPr>
                <w:rFonts w:ascii="Calibri" w:eastAsia="Times New Roman" w:hAnsi="Calibri" w:cs="Calibri"/>
                <w:kern w:val="0"/>
                <w:u w:val="single"/>
                <w:lang w:eastAsia="zh-CN"/>
                <w14:ligatures w14:val="none"/>
              </w:rPr>
              <w:t>Για τον υποψήφιο Ανάδοχο</w:t>
            </w:r>
          </w:p>
          <w:p w14:paraId="70E64F8A" w14:textId="77777777" w:rsidR="00262D3B" w:rsidRPr="00262D3B" w:rsidRDefault="00262D3B" w:rsidP="00262D3B">
            <w:pPr>
              <w:suppressAutoHyphens/>
              <w:spacing w:after="0" w:line="240" w:lineRule="auto"/>
              <w:jc w:val="center"/>
              <w:rPr>
                <w:rFonts w:ascii="Calibri" w:eastAsia="Times New Roman" w:hAnsi="Calibri" w:cs="Calibri"/>
                <w:kern w:val="0"/>
                <w:lang w:eastAsia="zh-CN"/>
                <w14:ligatures w14:val="none"/>
              </w:rPr>
            </w:pPr>
          </w:p>
          <w:p w14:paraId="4E8649F5" w14:textId="77777777" w:rsidR="00262D3B" w:rsidRPr="00262D3B" w:rsidRDefault="00262D3B" w:rsidP="00262D3B">
            <w:pPr>
              <w:suppressAutoHyphens/>
              <w:spacing w:after="0" w:line="240" w:lineRule="auto"/>
              <w:jc w:val="center"/>
              <w:rPr>
                <w:rFonts w:ascii="Calibri" w:eastAsia="Times New Roman" w:hAnsi="Calibri" w:cs="Calibri"/>
                <w:kern w:val="0"/>
                <w:lang w:eastAsia="zh-CN"/>
                <w14:ligatures w14:val="none"/>
              </w:rPr>
            </w:pPr>
          </w:p>
          <w:p w14:paraId="10D01A58" w14:textId="77777777" w:rsidR="00262D3B" w:rsidRPr="00262D3B" w:rsidRDefault="00262D3B" w:rsidP="00262D3B">
            <w:pPr>
              <w:suppressAutoHyphens/>
              <w:spacing w:after="0" w:line="240" w:lineRule="auto"/>
              <w:jc w:val="center"/>
              <w:rPr>
                <w:rFonts w:ascii="Calibri" w:eastAsia="Times New Roman" w:hAnsi="Calibri" w:cs="Calibri"/>
                <w:kern w:val="0"/>
                <w:lang w:eastAsia="zh-CN"/>
                <w14:ligatures w14:val="none"/>
              </w:rPr>
            </w:pPr>
            <w:r w:rsidRPr="00262D3B">
              <w:rPr>
                <w:rFonts w:ascii="Calibri" w:eastAsia="Times New Roman" w:hAnsi="Calibri" w:cs="Calibri"/>
                <w:kern w:val="0"/>
                <w:lang w:eastAsia="zh-CN"/>
                <w14:ligatures w14:val="none"/>
              </w:rPr>
              <w:t>Ονοματεπώνυμο Νόμιμου Εκπροσώπου</w:t>
            </w:r>
          </w:p>
          <w:p w14:paraId="1A8F4962" w14:textId="77777777" w:rsidR="00262D3B" w:rsidRPr="00262D3B" w:rsidRDefault="00262D3B" w:rsidP="00262D3B">
            <w:pPr>
              <w:suppressAutoHyphens/>
              <w:spacing w:after="0" w:line="240" w:lineRule="auto"/>
              <w:jc w:val="both"/>
              <w:rPr>
                <w:rFonts w:ascii="Calibri" w:eastAsia="Times New Roman" w:hAnsi="Calibri" w:cs="Calibri"/>
                <w:kern w:val="0"/>
                <w:lang w:eastAsia="zh-CN"/>
                <w14:ligatures w14:val="none"/>
              </w:rPr>
            </w:pPr>
          </w:p>
          <w:p w14:paraId="05FEFCE9" w14:textId="77777777" w:rsidR="00262D3B" w:rsidRPr="00262D3B" w:rsidRDefault="00262D3B" w:rsidP="00262D3B">
            <w:pPr>
              <w:suppressAutoHyphens/>
              <w:spacing w:after="0" w:line="240" w:lineRule="auto"/>
              <w:jc w:val="center"/>
              <w:rPr>
                <w:rFonts w:ascii="Calibri" w:eastAsia="Times New Roman" w:hAnsi="Calibri" w:cs="Calibri"/>
                <w:kern w:val="0"/>
                <w:lang w:eastAsia="zh-CN"/>
                <w14:ligatures w14:val="none"/>
              </w:rPr>
            </w:pPr>
            <w:r w:rsidRPr="00262D3B">
              <w:rPr>
                <w:rFonts w:ascii="Calibri" w:eastAsia="Times New Roman" w:hAnsi="Calibri" w:cs="Calibri"/>
                <w:kern w:val="0"/>
                <w:lang w:eastAsia="zh-CN"/>
                <w14:ligatures w14:val="none"/>
              </w:rPr>
              <w:t>Σφραγίδα/Υπογραφή</w:t>
            </w:r>
          </w:p>
        </w:tc>
      </w:tr>
    </w:tbl>
    <w:p w14:paraId="1F9E1B7A" w14:textId="77777777" w:rsidR="00FB0926" w:rsidRDefault="00FB0926"/>
    <w:sectPr w:rsidR="00FB09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Bold">
    <w:altName w:val="Calibri"/>
    <w:panose1 w:val="00000000000000000000"/>
    <w:charset w:val="A1"/>
    <w:family w:val="auto"/>
    <w:notTrueType/>
    <w:pitch w:val="default"/>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16"/>
    <w:rsid w:val="002020A2"/>
    <w:rsid w:val="00262D3B"/>
    <w:rsid w:val="0048540B"/>
    <w:rsid w:val="00521032"/>
    <w:rsid w:val="00684DEF"/>
    <w:rsid w:val="00695701"/>
    <w:rsid w:val="008731D1"/>
    <w:rsid w:val="00904116"/>
    <w:rsid w:val="00B60EF6"/>
    <w:rsid w:val="00DD42A6"/>
    <w:rsid w:val="00FB09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C474"/>
  <w15:chartTrackingRefBased/>
  <w15:docId w15:val="{6CA5039F-1E21-4CCD-A3C8-C1D8D7FC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4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04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041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041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041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041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41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41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41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0411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0411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0411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0411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0411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041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041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041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04116"/>
    <w:rPr>
      <w:rFonts w:eastAsiaTheme="majorEastAsia" w:cstheme="majorBidi"/>
      <w:color w:val="272727" w:themeColor="text1" w:themeTint="D8"/>
    </w:rPr>
  </w:style>
  <w:style w:type="paragraph" w:styleId="a3">
    <w:name w:val="Title"/>
    <w:basedOn w:val="a"/>
    <w:next w:val="a"/>
    <w:link w:val="Char"/>
    <w:uiPriority w:val="10"/>
    <w:qFormat/>
    <w:rsid w:val="00904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041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41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041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4116"/>
    <w:pPr>
      <w:spacing w:before="160"/>
      <w:jc w:val="center"/>
    </w:pPr>
    <w:rPr>
      <w:i/>
      <w:iCs/>
      <w:color w:val="404040" w:themeColor="text1" w:themeTint="BF"/>
    </w:rPr>
  </w:style>
  <w:style w:type="character" w:customStyle="1" w:styleId="Char1">
    <w:name w:val="Απόσπασμα Char"/>
    <w:basedOn w:val="a0"/>
    <w:link w:val="a5"/>
    <w:uiPriority w:val="29"/>
    <w:rsid w:val="00904116"/>
    <w:rPr>
      <w:i/>
      <w:iCs/>
      <w:color w:val="404040" w:themeColor="text1" w:themeTint="BF"/>
    </w:rPr>
  </w:style>
  <w:style w:type="paragraph" w:styleId="a6">
    <w:name w:val="List Paragraph"/>
    <w:basedOn w:val="a"/>
    <w:uiPriority w:val="34"/>
    <w:qFormat/>
    <w:rsid w:val="00904116"/>
    <w:pPr>
      <w:ind w:left="720"/>
      <w:contextualSpacing/>
    </w:pPr>
  </w:style>
  <w:style w:type="character" w:styleId="a7">
    <w:name w:val="Intense Emphasis"/>
    <w:basedOn w:val="a0"/>
    <w:uiPriority w:val="21"/>
    <w:qFormat/>
    <w:rsid w:val="00904116"/>
    <w:rPr>
      <w:i/>
      <w:iCs/>
      <w:color w:val="2F5496" w:themeColor="accent1" w:themeShade="BF"/>
    </w:rPr>
  </w:style>
  <w:style w:type="paragraph" w:styleId="a8">
    <w:name w:val="Intense Quote"/>
    <w:basedOn w:val="a"/>
    <w:next w:val="a"/>
    <w:link w:val="Char2"/>
    <w:uiPriority w:val="30"/>
    <w:qFormat/>
    <w:rsid w:val="00904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04116"/>
    <w:rPr>
      <w:i/>
      <w:iCs/>
      <w:color w:val="2F5496" w:themeColor="accent1" w:themeShade="BF"/>
    </w:rPr>
  </w:style>
  <w:style w:type="character" w:styleId="a9">
    <w:name w:val="Intense Reference"/>
    <w:basedOn w:val="a0"/>
    <w:uiPriority w:val="32"/>
    <w:qFormat/>
    <w:rsid w:val="00904116"/>
    <w:rPr>
      <w:b/>
      <w:bCs/>
      <w:smallCaps/>
      <w:color w:val="2F5496" w:themeColor="accent1" w:themeShade="BF"/>
      <w:spacing w:val="5"/>
    </w:rPr>
  </w:style>
  <w:style w:type="table" w:customStyle="1" w:styleId="10">
    <w:name w:val="Πλέγμα πίνακα1"/>
    <w:basedOn w:val="a1"/>
    <w:next w:val="aa"/>
    <w:uiPriority w:val="39"/>
    <w:rsid w:val="00262D3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262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3240</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mourtzou</dc:creator>
  <cp:keywords/>
  <dc:description/>
  <cp:lastModifiedBy>maria mourtzou</cp:lastModifiedBy>
  <cp:revision>5</cp:revision>
  <dcterms:created xsi:type="dcterms:W3CDTF">2025-12-22T09:34:00Z</dcterms:created>
  <dcterms:modified xsi:type="dcterms:W3CDTF">2025-12-22T11:24:00Z</dcterms:modified>
</cp:coreProperties>
</file>