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E6D95" w14:textId="77777777" w:rsidR="002F61F3" w:rsidRPr="00603221" w:rsidRDefault="002F61F3" w:rsidP="002F61F3">
      <w:pPr>
        <w:pStyle w:val="2"/>
        <w:numPr>
          <w:ilvl w:val="0"/>
          <w:numId w:val="0"/>
        </w:numPr>
        <w:ind w:left="576" w:hanging="576"/>
        <w:rPr>
          <w:rFonts w:cs="Tahoma"/>
          <w:lang w:val="el-GR"/>
        </w:rPr>
      </w:pPr>
      <w:bookmarkStart w:id="0" w:name="_Ref510087099"/>
      <w:bookmarkStart w:id="1" w:name="_Ref40980023"/>
      <w:bookmarkStart w:id="2" w:name="_Ref40980058"/>
      <w:bookmarkStart w:id="3" w:name="_Ref40980548"/>
      <w:bookmarkStart w:id="4" w:name="_Ref55324421"/>
      <w:bookmarkStart w:id="5" w:name="_Toc155522546"/>
      <w:r w:rsidRPr="00E47D79">
        <w:rPr>
          <w:rFonts w:cs="Tahoma"/>
          <w:lang w:val="el-GR"/>
        </w:rPr>
        <w:t xml:space="preserve">ΠΑΡΑΡΤΗΜΑ </w:t>
      </w:r>
      <w:r w:rsidRPr="00E47D79">
        <w:rPr>
          <w:rFonts w:cs="Tahoma"/>
        </w:rPr>
        <w:t>V</w:t>
      </w:r>
      <w:r w:rsidRPr="00E47D79">
        <w:rPr>
          <w:rFonts w:cs="Tahoma"/>
          <w:lang w:val="el-GR"/>
        </w:rPr>
        <w:t xml:space="preserve"> – Υπόδειγμα Οικονομικής Προσφοράς</w:t>
      </w:r>
      <w:bookmarkEnd w:id="0"/>
      <w:bookmarkEnd w:id="1"/>
      <w:bookmarkEnd w:id="2"/>
      <w:bookmarkEnd w:id="3"/>
      <w:bookmarkEnd w:id="4"/>
      <w:bookmarkEnd w:id="5"/>
      <w:r w:rsidRPr="00603221">
        <w:rPr>
          <w:rFonts w:cs="Tahoma"/>
          <w:lang w:val="el-GR"/>
        </w:rPr>
        <w:t xml:space="preserve"> </w:t>
      </w:r>
    </w:p>
    <w:p w14:paraId="491EBD27" w14:textId="77777777" w:rsidR="002F61F3" w:rsidRDefault="002F61F3" w:rsidP="002F61F3">
      <w:pPr>
        <w:rPr>
          <w:lang w:val="el-GR"/>
        </w:rPr>
      </w:pPr>
    </w:p>
    <w:p w14:paraId="3B4B5AB5" w14:textId="77777777" w:rsidR="002F61F3" w:rsidRPr="00B63F15" w:rsidRDefault="002F61F3" w:rsidP="002F61F3">
      <w:pPr>
        <w:keepNext/>
        <w:numPr>
          <w:ilvl w:val="2"/>
          <w:numId w:val="2"/>
        </w:numPr>
        <w:spacing w:before="240" w:after="60"/>
        <w:ind w:left="1134" w:hanging="414"/>
        <w:outlineLvl w:val="2"/>
        <w:rPr>
          <w:b/>
          <w:bCs/>
          <w:szCs w:val="26"/>
          <w:lang w:val="el-GR"/>
        </w:rPr>
      </w:pPr>
      <w:bookmarkStart w:id="6" w:name="_Toc240445878"/>
      <w:bookmarkStart w:id="7" w:name="_Toc366852699"/>
      <w:bookmarkStart w:id="8" w:name="_Ref508304059"/>
      <w:bookmarkStart w:id="9" w:name="_Toc10632752"/>
      <w:bookmarkStart w:id="10" w:name="_Toc42167519"/>
      <w:bookmarkStart w:id="11" w:name="_Toc53671372"/>
      <w:bookmarkStart w:id="12" w:name="_Toc129711288"/>
      <w:r w:rsidRPr="00B63F15">
        <w:rPr>
          <w:b/>
          <w:bCs/>
          <w:szCs w:val="26"/>
          <w:lang w:val="el-GR"/>
        </w:rPr>
        <w:t>Υπηρεσίες</w:t>
      </w:r>
      <w:bookmarkEnd w:id="6"/>
      <w:bookmarkEnd w:id="7"/>
      <w:bookmarkEnd w:id="8"/>
      <w:bookmarkEnd w:id="9"/>
      <w:bookmarkEnd w:id="10"/>
      <w:bookmarkEnd w:id="11"/>
      <w:r w:rsidRPr="00B63F15">
        <w:rPr>
          <w:b/>
          <w:bCs/>
          <w:szCs w:val="26"/>
          <w:lang w:val="el-GR"/>
        </w:rPr>
        <w:t xml:space="preserve"> </w:t>
      </w:r>
      <w:r w:rsidRPr="00B63F15">
        <w:rPr>
          <w:b/>
          <w:bCs/>
          <w:szCs w:val="26"/>
          <w:lang w:val="en-US"/>
        </w:rPr>
        <w:t>IaaS</w:t>
      </w:r>
      <w:r w:rsidRPr="00B63F15">
        <w:rPr>
          <w:b/>
          <w:bCs/>
          <w:szCs w:val="26"/>
          <w:lang w:val="el-GR"/>
        </w:rPr>
        <w:t xml:space="preserve"> (βλ. §2.1.1)</w:t>
      </w:r>
      <w:bookmarkEnd w:id="12"/>
    </w:p>
    <w:p w14:paraId="54E3ADEA" w14:textId="77777777" w:rsidR="002F61F3" w:rsidRPr="00B63F15" w:rsidRDefault="002F61F3" w:rsidP="002F61F3">
      <w:pPr>
        <w:rPr>
          <w:lang w:val="el-GR"/>
        </w:rPr>
      </w:pPr>
    </w:p>
    <w:tbl>
      <w:tblPr>
        <w:tblW w:w="10349" w:type="dxa"/>
        <w:tblInd w:w="-289" w:type="dxa"/>
        <w:tblLook w:val="04A0" w:firstRow="1" w:lastRow="0" w:firstColumn="1" w:lastColumn="0" w:noHBand="0" w:noVBand="1"/>
      </w:tblPr>
      <w:tblGrid>
        <w:gridCol w:w="851"/>
        <w:gridCol w:w="2694"/>
        <w:gridCol w:w="1134"/>
        <w:gridCol w:w="1275"/>
        <w:gridCol w:w="1560"/>
        <w:gridCol w:w="1394"/>
        <w:gridCol w:w="1441"/>
      </w:tblGrid>
      <w:tr w:rsidR="002F61F3" w:rsidRPr="00C94BAF" w14:paraId="50C369B1" w14:textId="77777777" w:rsidTr="00527BFD">
        <w:trPr>
          <w:trHeight w:val="288"/>
        </w:trPr>
        <w:tc>
          <w:tcPr>
            <w:tcW w:w="851" w:type="dxa"/>
            <w:vMerge w:val="restart"/>
            <w:tcBorders>
              <w:top w:val="single" w:sz="4" w:space="0" w:color="auto"/>
              <w:left w:val="single" w:sz="4" w:space="0" w:color="auto"/>
              <w:bottom w:val="single" w:sz="4" w:space="0" w:color="auto"/>
              <w:right w:val="single" w:sz="4" w:space="0" w:color="auto"/>
            </w:tcBorders>
            <w:shd w:val="clear" w:color="000000" w:fill="DBDBDB"/>
            <w:vAlign w:val="center"/>
            <w:hideMark/>
          </w:tcPr>
          <w:p w14:paraId="3D93D3E2" w14:textId="77777777" w:rsidR="002F61F3" w:rsidRPr="00D02D23" w:rsidRDefault="002F61F3" w:rsidP="00527BFD">
            <w:pPr>
              <w:suppressAutoHyphens w:val="0"/>
              <w:spacing w:after="0"/>
              <w:jc w:val="center"/>
              <w:rPr>
                <w:b/>
                <w:bCs/>
                <w:color w:val="000000"/>
                <w:sz w:val="18"/>
                <w:szCs w:val="18"/>
                <w:lang w:val="el-GR" w:eastAsia="el-GR"/>
              </w:rPr>
            </w:pPr>
            <w:r w:rsidRPr="00D02D23">
              <w:rPr>
                <w:b/>
                <w:bCs/>
                <w:color w:val="000000"/>
                <w:sz w:val="18"/>
                <w:szCs w:val="18"/>
                <w:lang w:val="el-GR" w:eastAsia="el-GR"/>
              </w:rPr>
              <w:t>Α/Α</w:t>
            </w:r>
          </w:p>
        </w:tc>
        <w:tc>
          <w:tcPr>
            <w:tcW w:w="2694" w:type="dxa"/>
            <w:vMerge w:val="restart"/>
            <w:tcBorders>
              <w:top w:val="single" w:sz="4" w:space="0" w:color="auto"/>
              <w:left w:val="single" w:sz="4" w:space="0" w:color="auto"/>
              <w:bottom w:val="single" w:sz="4" w:space="0" w:color="auto"/>
              <w:right w:val="single" w:sz="4" w:space="0" w:color="auto"/>
            </w:tcBorders>
            <w:shd w:val="clear" w:color="000000" w:fill="DBDBDB"/>
            <w:vAlign w:val="center"/>
            <w:hideMark/>
          </w:tcPr>
          <w:p w14:paraId="6B3451D3" w14:textId="77777777" w:rsidR="002F61F3" w:rsidRPr="00D02D23" w:rsidRDefault="002F61F3" w:rsidP="00527BFD">
            <w:pPr>
              <w:suppressAutoHyphens w:val="0"/>
              <w:spacing w:after="0"/>
              <w:jc w:val="center"/>
              <w:rPr>
                <w:b/>
                <w:bCs/>
                <w:color w:val="000000"/>
                <w:sz w:val="18"/>
                <w:szCs w:val="18"/>
                <w:lang w:val="el-GR" w:eastAsia="el-GR"/>
              </w:rPr>
            </w:pPr>
            <w:r w:rsidRPr="00D02D23">
              <w:rPr>
                <w:b/>
                <w:bCs/>
                <w:color w:val="000000"/>
                <w:sz w:val="18"/>
                <w:szCs w:val="18"/>
                <w:lang w:val="el-GR" w:eastAsia="el-GR"/>
              </w:rPr>
              <w:t>ΠΕΡΙΓΡΑΦΗ</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DBDBDB"/>
            <w:vAlign w:val="center"/>
            <w:hideMark/>
          </w:tcPr>
          <w:p w14:paraId="51340BDB" w14:textId="77777777" w:rsidR="002F61F3" w:rsidRPr="00D02D23" w:rsidRDefault="002F61F3" w:rsidP="00527BFD">
            <w:pPr>
              <w:suppressAutoHyphens w:val="0"/>
              <w:spacing w:after="0"/>
              <w:jc w:val="center"/>
              <w:rPr>
                <w:b/>
                <w:bCs/>
                <w:color w:val="000000"/>
                <w:sz w:val="18"/>
                <w:szCs w:val="18"/>
                <w:lang w:val="el-GR" w:eastAsia="el-GR"/>
              </w:rPr>
            </w:pPr>
            <w:r w:rsidRPr="00D02D23">
              <w:rPr>
                <w:b/>
                <w:bCs/>
                <w:color w:val="000000"/>
                <w:sz w:val="18"/>
                <w:szCs w:val="18"/>
                <w:lang w:val="el-GR" w:eastAsia="el-GR"/>
              </w:rPr>
              <w:t>Ποσότητα (μήνες)</w:t>
            </w:r>
          </w:p>
        </w:tc>
        <w:tc>
          <w:tcPr>
            <w:tcW w:w="2835" w:type="dxa"/>
            <w:gridSpan w:val="2"/>
            <w:tcBorders>
              <w:top w:val="single" w:sz="4" w:space="0" w:color="auto"/>
              <w:left w:val="nil"/>
              <w:bottom w:val="single" w:sz="4" w:space="0" w:color="auto"/>
              <w:right w:val="single" w:sz="4" w:space="0" w:color="auto"/>
            </w:tcBorders>
            <w:shd w:val="clear" w:color="000000" w:fill="DBDBDB"/>
            <w:vAlign w:val="center"/>
            <w:hideMark/>
          </w:tcPr>
          <w:p w14:paraId="54B7A24E" w14:textId="77777777" w:rsidR="002F61F3" w:rsidRPr="00D02D23" w:rsidRDefault="002F61F3" w:rsidP="00527BFD">
            <w:pPr>
              <w:suppressAutoHyphens w:val="0"/>
              <w:spacing w:after="0"/>
              <w:jc w:val="center"/>
              <w:rPr>
                <w:b/>
                <w:bCs/>
                <w:color w:val="000000"/>
                <w:sz w:val="18"/>
                <w:szCs w:val="18"/>
                <w:lang w:val="el-GR" w:eastAsia="el-GR"/>
              </w:rPr>
            </w:pPr>
            <w:r w:rsidRPr="00D02D23">
              <w:rPr>
                <w:b/>
                <w:bCs/>
                <w:color w:val="000000"/>
                <w:sz w:val="18"/>
                <w:szCs w:val="18"/>
                <w:lang w:val="el-GR" w:eastAsia="el-GR"/>
              </w:rPr>
              <w:t>ΑΞΙΑ ΧΩΡΙΣ ΦΠΑ [€]</w:t>
            </w:r>
          </w:p>
        </w:tc>
        <w:tc>
          <w:tcPr>
            <w:tcW w:w="1394" w:type="dxa"/>
            <w:vMerge w:val="restart"/>
            <w:tcBorders>
              <w:top w:val="single" w:sz="4" w:space="0" w:color="auto"/>
              <w:left w:val="single" w:sz="4" w:space="0" w:color="auto"/>
              <w:bottom w:val="single" w:sz="4" w:space="0" w:color="auto"/>
              <w:right w:val="single" w:sz="4" w:space="0" w:color="auto"/>
            </w:tcBorders>
            <w:shd w:val="clear" w:color="000000" w:fill="DBDBDB"/>
            <w:vAlign w:val="center"/>
            <w:hideMark/>
          </w:tcPr>
          <w:p w14:paraId="23DA6AB2" w14:textId="77777777" w:rsidR="002F61F3" w:rsidRPr="00D02D23" w:rsidRDefault="002F61F3" w:rsidP="00527BFD">
            <w:pPr>
              <w:suppressAutoHyphens w:val="0"/>
              <w:spacing w:after="0"/>
              <w:jc w:val="center"/>
              <w:rPr>
                <w:b/>
                <w:bCs/>
                <w:color w:val="000000"/>
                <w:sz w:val="18"/>
                <w:szCs w:val="18"/>
                <w:lang w:val="el-GR" w:eastAsia="el-GR"/>
              </w:rPr>
            </w:pPr>
            <w:r w:rsidRPr="00D02D23">
              <w:rPr>
                <w:b/>
                <w:bCs/>
                <w:color w:val="000000"/>
                <w:sz w:val="18"/>
                <w:szCs w:val="18"/>
                <w:lang w:val="el-GR" w:eastAsia="el-GR"/>
              </w:rPr>
              <w:t>ΦΠΑ [€]</w:t>
            </w:r>
          </w:p>
        </w:tc>
        <w:tc>
          <w:tcPr>
            <w:tcW w:w="1441" w:type="dxa"/>
            <w:vMerge w:val="restart"/>
            <w:tcBorders>
              <w:top w:val="single" w:sz="4" w:space="0" w:color="auto"/>
              <w:left w:val="single" w:sz="4" w:space="0" w:color="auto"/>
              <w:bottom w:val="single" w:sz="4" w:space="0" w:color="auto"/>
              <w:right w:val="single" w:sz="4" w:space="0" w:color="auto"/>
            </w:tcBorders>
            <w:shd w:val="clear" w:color="000000" w:fill="DBDBDB"/>
            <w:vAlign w:val="center"/>
            <w:hideMark/>
          </w:tcPr>
          <w:p w14:paraId="0D3BF8C6" w14:textId="77777777" w:rsidR="002F61F3" w:rsidRPr="00D02D23" w:rsidRDefault="002F61F3" w:rsidP="00527BFD">
            <w:pPr>
              <w:suppressAutoHyphens w:val="0"/>
              <w:spacing w:after="0"/>
              <w:jc w:val="center"/>
              <w:rPr>
                <w:b/>
                <w:bCs/>
                <w:color w:val="000000"/>
                <w:sz w:val="18"/>
                <w:szCs w:val="18"/>
                <w:lang w:val="el-GR" w:eastAsia="el-GR"/>
              </w:rPr>
            </w:pPr>
            <w:r w:rsidRPr="00D02D23">
              <w:rPr>
                <w:b/>
                <w:bCs/>
                <w:color w:val="000000"/>
                <w:sz w:val="18"/>
                <w:szCs w:val="18"/>
                <w:lang w:val="el-GR" w:eastAsia="el-GR"/>
              </w:rPr>
              <w:t>ΣΥΝΟΛΙΚΗ ΑΞΙΑ ΜΕ ΦΠΑ [€]</w:t>
            </w:r>
          </w:p>
        </w:tc>
      </w:tr>
      <w:tr w:rsidR="002F61F3" w:rsidRPr="00C94BAF" w14:paraId="6744DDA4" w14:textId="77777777" w:rsidTr="00527BFD">
        <w:trPr>
          <w:trHeight w:val="576"/>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73BA9A1E" w14:textId="77777777" w:rsidR="002F61F3" w:rsidRPr="00D02D23" w:rsidRDefault="002F61F3" w:rsidP="00527BFD">
            <w:pPr>
              <w:suppressAutoHyphens w:val="0"/>
              <w:spacing w:after="0"/>
              <w:jc w:val="left"/>
              <w:rPr>
                <w:b/>
                <w:bCs/>
                <w:color w:val="000000"/>
                <w:sz w:val="18"/>
                <w:szCs w:val="18"/>
                <w:lang w:val="el-GR" w:eastAsia="el-GR"/>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58B7638A" w14:textId="77777777" w:rsidR="002F61F3" w:rsidRPr="00D02D23" w:rsidRDefault="002F61F3" w:rsidP="00527BFD">
            <w:pPr>
              <w:suppressAutoHyphens w:val="0"/>
              <w:spacing w:after="0"/>
              <w:jc w:val="left"/>
              <w:rPr>
                <w:b/>
                <w:bCs/>
                <w:color w:val="000000"/>
                <w:sz w:val="18"/>
                <w:szCs w:val="18"/>
                <w:lang w:val="el-GR" w:eastAsia="el-G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E727BAE" w14:textId="77777777" w:rsidR="002F61F3" w:rsidRPr="00D02D23" w:rsidRDefault="002F61F3" w:rsidP="00527BFD">
            <w:pPr>
              <w:suppressAutoHyphens w:val="0"/>
              <w:spacing w:after="0"/>
              <w:jc w:val="left"/>
              <w:rPr>
                <w:b/>
                <w:bCs/>
                <w:color w:val="000000"/>
                <w:sz w:val="18"/>
                <w:szCs w:val="18"/>
                <w:lang w:val="el-GR" w:eastAsia="el-GR"/>
              </w:rPr>
            </w:pPr>
          </w:p>
        </w:tc>
        <w:tc>
          <w:tcPr>
            <w:tcW w:w="1275" w:type="dxa"/>
            <w:tcBorders>
              <w:top w:val="nil"/>
              <w:left w:val="nil"/>
              <w:bottom w:val="single" w:sz="4" w:space="0" w:color="auto"/>
              <w:right w:val="single" w:sz="4" w:space="0" w:color="auto"/>
            </w:tcBorders>
            <w:shd w:val="clear" w:color="000000" w:fill="DBDBDB"/>
            <w:vAlign w:val="center"/>
            <w:hideMark/>
          </w:tcPr>
          <w:p w14:paraId="58FF6DD1" w14:textId="77777777" w:rsidR="002F61F3" w:rsidRPr="00D02D23" w:rsidRDefault="002F61F3" w:rsidP="00527BFD">
            <w:pPr>
              <w:suppressAutoHyphens w:val="0"/>
              <w:spacing w:after="0"/>
              <w:jc w:val="center"/>
              <w:rPr>
                <w:b/>
                <w:bCs/>
                <w:color w:val="000000"/>
                <w:sz w:val="18"/>
                <w:szCs w:val="18"/>
                <w:lang w:val="el-GR" w:eastAsia="el-GR"/>
              </w:rPr>
            </w:pPr>
            <w:r w:rsidRPr="00D02D23">
              <w:rPr>
                <w:b/>
                <w:bCs/>
                <w:color w:val="000000"/>
                <w:sz w:val="18"/>
                <w:szCs w:val="18"/>
                <w:lang w:val="el-GR" w:eastAsia="el-GR"/>
              </w:rPr>
              <w:t>ΤΙΜΗ ΜΟΝΑΔΑΣ</w:t>
            </w:r>
          </w:p>
        </w:tc>
        <w:tc>
          <w:tcPr>
            <w:tcW w:w="1560" w:type="dxa"/>
            <w:tcBorders>
              <w:top w:val="nil"/>
              <w:left w:val="nil"/>
              <w:bottom w:val="single" w:sz="4" w:space="0" w:color="auto"/>
              <w:right w:val="single" w:sz="4" w:space="0" w:color="auto"/>
            </w:tcBorders>
            <w:shd w:val="clear" w:color="000000" w:fill="DBDBDB"/>
            <w:vAlign w:val="center"/>
            <w:hideMark/>
          </w:tcPr>
          <w:p w14:paraId="5A24E030" w14:textId="77777777" w:rsidR="002F61F3" w:rsidRPr="00D02D23" w:rsidRDefault="002F61F3" w:rsidP="00527BFD">
            <w:pPr>
              <w:suppressAutoHyphens w:val="0"/>
              <w:spacing w:after="0"/>
              <w:jc w:val="center"/>
              <w:rPr>
                <w:b/>
                <w:bCs/>
                <w:color w:val="000000"/>
                <w:sz w:val="18"/>
                <w:szCs w:val="18"/>
                <w:lang w:val="el-GR" w:eastAsia="el-GR"/>
              </w:rPr>
            </w:pPr>
            <w:r w:rsidRPr="00D02D23">
              <w:rPr>
                <w:b/>
                <w:bCs/>
                <w:color w:val="000000"/>
                <w:sz w:val="18"/>
                <w:szCs w:val="18"/>
                <w:lang w:val="el-GR" w:eastAsia="el-GR"/>
              </w:rPr>
              <w:t>ΣΥΝΟΛΟ</w:t>
            </w:r>
          </w:p>
        </w:tc>
        <w:tc>
          <w:tcPr>
            <w:tcW w:w="1394" w:type="dxa"/>
            <w:vMerge/>
            <w:tcBorders>
              <w:top w:val="single" w:sz="4" w:space="0" w:color="auto"/>
              <w:left w:val="single" w:sz="4" w:space="0" w:color="auto"/>
              <w:bottom w:val="single" w:sz="4" w:space="0" w:color="auto"/>
              <w:right w:val="single" w:sz="4" w:space="0" w:color="auto"/>
            </w:tcBorders>
            <w:vAlign w:val="center"/>
            <w:hideMark/>
          </w:tcPr>
          <w:p w14:paraId="53B9758A" w14:textId="77777777" w:rsidR="002F61F3" w:rsidRPr="00D02D23" w:rsidRDefault="002F61F3" w:rsidP="00527BFD">
            <w:pPr>
              <w:suppressAutoHyphens w:val="0"/>
              <w:spacing w:after="0"/>
              <w:jc w:val="left"/>
              <w:rPr>
                <w:b/>
                <w:bCs/>
                <w:color w:val="000000"/>
                <w:sz w:val="18"/>
                <w:szCs w:val="18"/>
                <w:lang w:val="el-GR" w:eastAsia="el-GR"/>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14:paraId="0CDF22C0" w14:textId="77777777" w:rsidR="002F61F3" w:rsidRPr="00D02D23" w:rsidRDefault="002F61F3" w:rsidP="00527BFD">
            <w:pPr>
              <w:suppressAutoHyphens w:val="0"/>
              <w:spacing w:after="0"/>
              <w:jc w:val="left"/>
              <w:rPr>
                <w:b/>
                <w:bCs/>
                <w:color w:val="000000"/>
                <w:sz w:val="18"/>
                <w:szCs w:val="18"/>
                <w:lang w:val="el-GR" w:eastAsia="el-GR"/>
              </w:rPr>
            </w:pPr>
          </w:p>
        </w:tc>
      </w:tr>
      <w:tr w:rsidR="002F61F3" w:rsidRPr="00C94BAF" w14:paraId="222751E0" w14:textId="77777777" w:rsidTr="00527BFD">
        <w:trPr>
          <w:trHeight w:val="288"/>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57F7B7C4" w14:textId="77777777" w:rsidR="002F61F3" w:rsidRPr="00D02D23" w:rsidRDefault="002F61F3" w:rsidP="00527BFD">
            <w:pPr>
              <w:suppressAutoHyphens w:val="0"/>
              <w:spacing w:after="0"/>
              <w:rPr>
                <w:color w:val="000000"/>
                <w:sz w:val="18"/>
                <w:szCs w:val="18"/>
                <w:lang w:val="el-GR" w:eastAsia="el-GR"/>
              </w:rPr>
            </w:pPr>
            <w:r w:rsidRPr="00D02D23">
              <w:rPr>
                <w:color w:val="000000"/>
                <w:sz w:val="18"/>
                <w:szCs w:val="18"/>
                <w:lang w:val="el-GR" w:eastAsia="el-GR"/>
              </w:rPr>
              <w:t>1.        </w:t>
            </w:r>
          </w:p>
        </w:tc>
        <w:tc>
          <w:tcPr>
            <w:tcW w:w="2694" w:type="dxa"/>
            <w:tcBorders>
              <w:top w:val="nil"/>
              <w:left w:val="nil"/>
              <w:bottom w:val="single" w:sz="4" w:space="0" w:color="auto"/>
              <w:right w:val="single" w:sz="4" w:space="0" w:color="auto"/>
            </w:tcBorders>
            <w:shd w:val="clear" w:color="auto" w:fill="auto"/>
            <w:vAlign w:val="center"/>
            <w:hideMark/>
          </w:tcPr>
          <w:p w14:paraId="5551B637" w14:textId="77777777" w:rsidR="002F61F3" w:rsidRPr="00D02D23" w:rsidRDefault="002F61F3" w:rsidP="00527BFD">
            <w:pPr>
              <w:suppressAutoHyphens w:val="0"/>
              <w:spacing w:after="0"/>
              <w:rPr>
                <w:color w:val="000000"/>
                <w:sz w:val="18"/>
                <w:szCs w:val="18"/>
                <w:lang w:val="el-GR" w:eastAsia="el-GR"/>
              </w:rPr>
            </w:pPr>
            <w:r w:rsidRPr="00D02D23">
              <w:rPr>
                <w:color w:val="000000"/>
                <w:sz w:val="18"/>
                <w:szCs w:val="18"/>
                <w:lang w:val="el-GR" w:eastAsia="el-GR"/>
              </w:rPr>
              <w:t xml:space="preserve">Παροχή υπηρεσιών </w:t>
            </w:r>
            <w:proofErr w:type="spellStart"/>
            <w:r w:rsidRPr="00D02D23">
              <w:rPr>
                <w:color w:val="000000"/>
                <w:sz w:val="18"/>
                <w:szCs w:val="18"/>
                <w:lang w:val="el-GR" w:eastAsia="el-GR"/>
              </w:rPr>
              <w:t>IaaS</w:t>
            </w:r>
            <w:proofErr w:type="spellEnd"/>
            <w:r w:rsidRPr="00D02D23">
              <w:rPr>
                <w:color w:val="000000"/>
                <w:sz w:val="18"/>
                <w:szCs w:val="18"/>
                <w:lang w:val="el-GR" w:eastAsia="el-GR"/>
              </w:rPr>
              <w:t xml:space="preserve"> για ένα (1) έτος</w:t>
            </w:r>
          </w:p>
        </w:tc>
        <w:tc>
          <w:tcPr>
            <w:tcW w:w="1134" w:type="dxa"/>
            <w:tcBorders>
              <w:top w:val="nil"/>
              <w:left w:val="nil"/>
              <w:bottom w:val="single" w:sz="4" w:space="0" w:color="auto"/>
              <w:right w:val="single" w:sz="4" w:space="0" w:color="auto"/>
            </w:tcBorders>
            <w:shd w:val="clear" w:color="auto" w:fill="auto"/>
            <w:vAlign w:val="center"/>
            <w:hideMark/>
          </w:tcPr>
          <w:p w14:paraId="3AC837EB" w14:textId="77777777" w:rsidR="002F61F3" w:rsidRPr="00D02D23" w:rsidRDefault="002F61F3" w:rsidP="00527BFD">
            <w:pPr>
              <w:suppressAutoHyphens w:val="0"/>
              <w:spacing w:after="0"/>
              <w:jc w:val="center"/>
              <w:rPr>
                <w:color w:val="000000"/>
                <w:sz w:val="18"/>
                <w:szCs w:val="18"/>
                <w:lang w:val="el-GR" w:eastAsia="el-GR"/>
              </w:rPr>
            </w:pPr>
            <w:r w:rsidRPr="00D02D23">
              <w:rPr>
                <w:color w:val="000000"/>
                <w:sz w:val="18"/>
                <w:szCs w:val="18"/>
                <w:lang w:val="el-GR" w:eastAsia="el-GR"/>
              </w:rPr>
              <w:t>12</w:t>
            </w:r>
          </w:p>
        </w:tc>
        <w:tc>
          <w:tcPr>
            <w:tcW w:w="1275" w:type="dxa"/>
            <w:tcBorders>
              <w:top w:val="nil"/>
              <w:left w:val="nil"/>
              <w:bottom w:val="single" w:sz="4" w:space="0" w:color="auto"/>
              <w:right w:val="single" w:sz="4" w:space="0" w:color="auto"/>
            </w:tcBorders>
            <w:shd w:val="clear" w:color="auto" w:fill="auto"/>
            <w:vAlign w:val="center"/>
          </w:tcPr>
          <w:p w14:paraId="2E160757" w14:textId="77777777" w:rsidR="002F61F3" w:rsidRPr="00D02D23" w:rsidRDefault="002F61F3" w:rsidP="00527BFD">
            <w:pPr>
              <w:suppressAutoHyphens w:val="0"/>
              <w:spacing w:after="0"/>
              <w:jc w:val="right"/>
              <w:rPr>
                <w:color w:val="000000"/>
                <w:sz w:val="18"/>
                <w:szCs w:val="18"/>
                <w:lang w:val="el-GR" w:eastAsia="el-GR"/>
              </w:rPr>
            </w:pPr>
          </w:p>
        </w:tc>
        <w:tc>
          <w:tcPr>
            <w:tcW w:w="1560" w:type="dxa"/>
            <w:tcBorders>
              <w:top w:val="nil"/>
              <w:left w:val="nil"/>
              <w:bottom w:val="single" w:sz="4" w:space="0" w:color="auto"/>
              <w:right w:val="single" w:sz="4" w:space="0" w:color="auto"/>
            </w:tcBorders>
            <w:shd w:val="clear" w:color="000000" w:fill="FFFFFF"/>
            <w:vAlign w:val="center"/>
          </w:tcPr>
          <w:p w14:paraId="1E246DB3" w14:textId="77777777" w:rsidR="002F61F3" w:rsidRPr="00D02D23" w:rsidRDefault="002F61F3" w:rsidP="00527BFD">
            <w:pPr>
              <w:suppressAutoHyphens w:val="0"/>
              <w:spacing w:after="0"/>
              <w:jc w:val="right"/>
              <w:rPr>
                <w:color w:val="000000"/>
                <w:sz w:val="18"/>
                <w:szCs w:val="18"/>
                <w:lang w:val="el-GR" w:eastAsia="el-GR"/>
              </w:rPr>
            </w:pPr>
          </w:p>
        </w:tc>
        <w:tc>
          <w:tcPr>
            <w:tcW w:w="1394" w:type="dxa"/>
            <w:tcBorders>
              <w:top w:val="nil"/>
              <w:left w:val="nil"/>
              <w:bottom w:val="single" w:sz="4" w:space="0" w:color="auto"/>
              <w:right w:val="single" w:sz="4" w:space="0" w:color="auto"/>
            </w:tcBorders>
            <w:shd w:val="clear" w:color="000000" w:fill="FFFFFF"/>
            <w:vAlign w:val="center"/>
          </w:tcPr>
          <w:p w14:paraId="76911E60" w14:textId="77777777" w:rsidR="002F61F3" w:rsidRPr="00D02D23" w:rsidRDefault="002F61F3" w:rsidP="00527BFD">
            <w:pPr>
              <w:suppressAutoHyphens w:val="0"/>
              <w:spacing w:after="0"/>
              <w:jc w:val="right"/>
              <w:rPr>
                <w:color w:val="000000"/>
                <w:sz w:val="18"/>
                <w:szCs w:val="18"/>
                <w:lang w:val="el-GR" w:eastAsia="el-GR"/>
              </w:rPr>
            </w:pPr>
          </w:p>
        </w:tc>
        <w:tc>
          <w:tcPr>
            <w:tcW w:w="1441" w:type="dxa"/>
            <w:tcBorders>
              <w:top w:val="nil"/>
              <w:left w:val="nil"/>
              <w:bottom w:val="single" w:sz="4" w:space="0" w:color="auto"/>
              <w:right w:val="single" w:sz="4" w:space="0" w:color="auto"/>
            </w:tcBorders>
            <w:shd w:val="clear" w:color="000000" w:fill="FFFFFF"/>
            <w:vAlign w:val="center"/>
          </w:tcPr>
          <w:p w14:paraId="38474B7A" w14:textId="77777777" w:rsidR="002F61F3" w:rsidRPr="00D02D23" w:rsidRDefault="002F61F3" w:rsidP="00527BFD">
            <w:pPr>
              <w:suppressAutoHyphens w:val="0"/>
              <w:spacing w:after="0"/>
              <w:jc w:val="right"/>
              <w:rPr>
                <w:color w:val="000000"/>
                <w:sz w:val="18"/>
                <w:szCs w:val="18"/>
                <w:lang w:val="el-GR" w:eastAsia="el-GR"/>
              </w:rPr>
            </w:pPr>
          </w:p>
        </w:tc>
      </w:tr>
      <w:tr w:rsidR="002F61F3" w:rsidRPr="00C94BAF" w14:paraId="23290075" w14:textId="77777777" w:rsidTr="00527BFD">
        <w:trPr>
          <w:trHeight w:val="288"/>
        </w:trPr>
        <w:tc>
          <w:tcPr>
            <w:tcW w:w="3545" w:type="dxa"/>
            <w:gridSpan w:val="2"/>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597CCDF3" w14:textId="77777777" w:rsidR="002F61F3" w:rsidRPr="00D02D23" w:rsidRDefault="002F61F3" w:rsidP="00527BFD">
            <w:pPr>
              <w:suppressAutoHyphens w:val="0"/>
              <w:spacing w:after="0"/>
              <w:jc w:val="center"/>
              <w:rPr>
                <w:b/>
                <w:bCs/>
                <w:color w:val="000000"/>
                <w:sz w:val="18"/>
                <w:szCs w:val="18"/>
                <w:lang w:val="el-GR" w:eastAsia="el-GR"/>
              </w:rPr>
            </w:pPr>
            <w:r w:rsidRPr="00D02D23">
              <w:rPr>
                <w:b/>
                <w:bCs/>
                <w:color w:val="000000"/>
                <w:sz w:val="18"/>
                <w:szCs w:val="18"/>
                <w:lang w:val="el-GR" w:eastAsia="el-GR"/>
              </w:rPr>
              <w:t>ΣΥΝΟΛΟ</w:t>
            </w:r>
          </w:p>
        </w:tc>
        <w:tc>
          <w:tcPr>
            <w:tcW w:w="1134" w:type="dxa"/>
            <w:tcBorders>
              <w:top w:val="nil"/>
              <w:left w:val="nil"/>
              <w:bottom w:val="single" w:sz="4" w:space="0" w:color="auto"/>
              <w:right w:val="single" w:sz="4" w:space="0" w:color="auto"/>
            </w:tcBorders>
            <w:shd w:val="clear" w:color="000000" w:fill="D0CECE"/>
            <w:vAlign w:val="center"/>
            <w:hideMark/>
          </w:tcPr>
          <w:p w14:paraId="23F5B95F" w14:textId="77777777" w:rsidR="002F61F3" w:rsidRPr="00D02D23" w:rsidRDefault="002F61F3" w:rsidP="00527BFD">
            <w:pPr>
              <w:suppressAutoHyphens w:val="0"/>
              <w:spacing w:after="0"/>
              <w:rPr>
                <w:b/>
                <w:bCs/>
                <w:color w:val="000000"/>
                <w:sz w:val="18"/>
                <w:szCs w:val="18"/>
                <w:lang w:val="el-GR" w:eastAsia="el-GR"/>
              </w:rPr>
            </w:pPr>
            <w:r w:rsidRPr="00D02D23">
              <w:rPr>
                <w:b/>
                <w:bCs/>
                <w:color w:val="000000"/>
                <w:sz w:val="18"/>
                <w:szCs w:val="18"/>
                <w:lang w:val="el-GR" w:eastAsia="el-GR"/>
              </w:rPr>
              <w:t> </w:t>
            </w:r>
          </w:p>
        </w:tc>
        <w:tc>
          <w:tcPr>
            <w:tcW w:w="1275" w:type="dxa"/>
            <w:tcBorders>
              <w:top w:val="nil"/>
              <w:left w:val="nil"/>
              <w:bottom w:val="single" w:sz="4" w:space="0" w:color="auto"/>
              <w:right w:val="single" w:sz="4" w:space="0" w:color="auto"/>
            </w:tcBorders>
            <w:shd w:val="clear" w:color="000000" w:fill="D0CECE"/>
            <w:vAlign w:val="center"/>
          </w:tcPr>
          <w:p w14:paraId="24D5400A" w14:textId="77777777" w:rsidR="002F61F3" w:rsidRPr="00D02D23" w:rsidRDefault="002F61F3" w:rsidP="00527BFD">
            <w:pPr>
              <w:suppressAutoHyphens w:val="0"/>
              <w:spacing w:after="0"/>
              <w:jc w:val="right"/>
              <w:rPr>
                <w:b/>
                <w:bCs/>
                <w:color w:val="000000"/>
                <w:sz w:val="18"/>
                <w:szCs w:val="18"/>
                <w:lang w:val="el-GR" w:eastAsia="el-GR"/>
              </w:rPr>
            </w:pPr>
          </w:p>
        </w:tc>
        <w:tc>
          <w:tcPr>
            <w:tcW w:w="1560" w:type="dxa"/>
            <w:tcBorders>
              <w:top w:val="nil"/>
              <w:left w:val="nil"/>
              <w:bottom w:val="single" w:sz="4" w:space="0" w:color="auto"/>
              <w:right w:val="single" w:sz="4" w:space="0" w:color="auto"/>
            </w:tcBorders>
            <w:shd w:val="clear" w:color="auto" w:fill="auto"/>
            <w:vAlign w:val="center"/>
          </w:tcPr>
          <w:p w14:paraId="240680E6" w14:textId="77777777" w:rsidR="002F61F3" w:rsidRPr="00D02D23" w:rsidRDefault="002F61F3" w:rsidP="00527BFD">
            <w:pPr>
              <w:suppressAutoHyphens w:val="0"/>
              <w:spacing w:after="0"/>
              <w:jc w:val="right"/>
              <w:rPr>
                <w:b/>
                <w:bCs/>
                <w:color w:val="000000"/>
                <w:sz w:val="18"/>
                <w:szCs w:val="18"/>
                <w:lang w:val="el-GR" w:eastAsia="el-GR"/>
              </w:rPr>
            </w:pPr>
          </w:p>
        </w:tc>
        <w:tc>
          <w:tcPr>
            <w:tcW w:w="1394" w:type="dxa"/>
            <w:tcBorders>
              <w:top w:val="nil"/>
              <w:left w:val="nil"/>
              <w:bottom w:val="single" w:sz="4" w:space="0" w:color="auto"/>
              <w:right w:val="single" w:sz="4" w:space="0" w:color="auto"/>
            </w:tcBorders>
            <w:shd w:val="clear" w:color="000000" w:fill="FFFFFF"/>
            <w:vAlign w:val="center"/>
          </w:tcPr>
          <w:p w14:paraId="288BB30D" w14:textId="77777777" w:rsidR="002F61F3" w:rsidRPr="00D02D23" w:rsidRDefault="002F61F3" w:rsidP="00527BFD">
            <w:pPr>
              <w:suppressAutoHyphens w:val="0"/>
              <w:spacing w:after="0"/>
              <w:jc w:val="right"/>
              <w:rPr>
                <w:b/>
                <w:bCs/>
                <w:color w:val="000000"/>
                <w:sz w:val="18"/>
                <w:szCs w:val="18"/>
                <w:lang w:val="el-GR" w:eastAsia="el-GR"/>
              </w:rPr>
            </w:pPr>
          </w:p>
        </w:tc>
        <w:tc>
          <w:tcPr>
            <w:tcW w:w="1441" w:type="dxa"/>
            <w:tcBorders>
              <w:top w:val="nil"/>
              <w:left w:val="nil"/>
              <w:bottom w:val="single" w:sz="4" w:space="0" w:color="auto"/>
              <w:right w:val="single" w:sz="4" w:space="0" w:color="auto"/>
            </w:tcBorders>
            <w:shd w:val="clear" w:color="000000" w:fill="FFFFFF"/>
            <w:vAlign w:val="center"/>
          </w:tcPr>
          <w:p w14:paraId="1260B5BE" w14:textId="77777777" w:rsidR="002F61F3" w:rsidRPr="00D02D23" w:rsidRDefault="002F61F3" w:rsidP="00527BFD">
            <w:pPr>
              <w:suppressAutoHyphens w:val="0"/>
              <w:spacing w:after="0"/>
              <w:jc w:val="right"/>
              <w:rPr>
                <w:b/>
                <w:bCs/>
                <w:color w:val="000000"/>
                <w:sz w:val="18"/>
                <w:szCs w:val="18"/>
                <w:lang w:val="el-GR" w:eastAsia="el-GR"/>
              </w:rPr>
            </w:pPr>
          </w:p>
        </w:tc>
      </w:tr>
    </w:tbl>
    <w:p w14:paraId="77035873" w14:textId="77777777" w:rsidR="002F61F3" w:rsidRPr="00B63F15" w:rsidRDefault="002F61F3" w:rsidP="002F61F3">
      <w:pPr>
        <w:rPr>
          <w:lang w:val="el-GR"/>
        </w:rPr>
      </w:pPr>
    </w:p>
    <w:p w14:paraId="56652CB6" w14:textId="77777777" w:rsidR="002F61F3" w:rsidRPr="00B63F15" w:rsidRDefault="002F61F3" w:rsidP="002F61F3">
      <w:pPr>
        <w:rPr>
          <w:lang w:val="el-GR"/>
        </w:rPr>
      </w:pPr>
    </w:p>
    <w:p w14:paraId="0271228E" w14:textId="77777777" w:rsidR="002F61F3" w:rsidRPr="00B63F15" w:rsidRDefault="002F61F3" w:rsidP="002F61F3">
      <w:pPr>
        <w:keepNext/>
        <w:numPr>
          <w:ilvl w:val="2"/>
          <w:numId w:val="2"/>
        </w:numPr>
        <w:spacing w:before="240" w:after="60"/>
        <w:ind w:left="1134" w:hanging="414"/>
        <w:outlineLvl w:val="2"/>
        <w:rPr>
          <w:b/>
          <w:bCs/>
          <w:szCs w:val="26"/>
          <w:lang w:val="el-GR"/>
        </w:rPr>
      </w:pPr>
      <w:bookmarkStart w:id="13" w:name="_Toc53671373"/>
      <w:bookmarkStart w:id="14" w:name="_Toc129711289"/>
      <w:r w:rsidRPr="00B63F15">
        <w:rPr>
          <w:b/>
          <w:bCs/>
          <w:szCs w:val="26"/>
          <w:lang w:val="el-GR"/>
        </w:rPr>
        <w:t xml:space="preserve">Υπηρεσίες </w:t>
      </w:r>
      <w:bookmarkEnd w:id="13"/>
      <w:r w:rsidRPr="00B63F15">
        <w:rPr>
          <w:b/>
          <w:bCs/>
          <w:szCs w:val="26"/>
          <w:lang w:val="el-GR"/>
        </w:rPr>
        <w:t>Συντήρησης (βλ. §2.1.2 - §2.1.8)</w:t>
      </w:r>
      <w:bookmarkEnd w:id="14"/>
    </w:p>
    <w:tbl>
      <w:tblPr>
        <w:tblW w:w="10774" w:type="dxa"/>
        <w:tblInd w:w="-289" w:type="dxa"/>
        <w:tblLook w:val="04A0" w:firstRow="1" w:lastRow="0" w:firstColumn="1" w:lastColumn="0" w:noHBand="0" w:noVBand="1"/>
      </w:tblPr>
      <w:tblGrid>
        <w:gridCol w:w="820"/>
        <w:gridCol w:w="2961"/>
        <w:gridCol w:w="1222"/>
        <w:gridCol w:w="1304"/>
        <w:gridCol w:w="1536"/>
        <w:gridCol w:w="1513"/>
        <w:gridCol w:w="1418"/>
      </w:tblGrid>
      <w:tr w:rsidR="002F61F3" w:rsidRPr="00C23B7C" w14:paraId="6C9DCB04" w14:textId="77777777" w:rsidTr="00527BFD">
        <w:trPr>
          <w:trHeight w:val="288"/>
        </w:trPr>
        <w:tc>
          <w:tcPr>
            <w:tcW w:w="820" w:type="dxa"/>
            <w:vMerge w:val="restart"/>
            <w:tcBorders>
              <w:top w:val="single" w:sz="4" w:space="0" w:color="auto"/>
              <w:left w:val="single" w:sz="4" w:space="0" w:color="auto"/>
              <w:bottom w:val="single" w:sz="4" w:space="0" w:color="auto"/>
              <w:right w:val="single" w:sz="4" w:space="0" w:color="auto"/>
            </w:tcBorders>
            <w:shd w:val="clear" w:color="000000" w:fill="DBDBDB"/>
            <w:vAlign w:val="center"/>
            <w:hideMark/>
          </w:tcPr>
          <w:p w14:paraId="49474C4B" w14:textId="77777777" w:rsidR="002F61F3" w:rsidRPr="00D02D23" w:rsidRDefault="002F61F3" w:rsidP="00527BFD">
            <w:pPr>
              <w:suppressAutoHyphens w:val="0"/>
              <w:spacing w:after="0"/>
              <w:jc w:val="center"/>
              <w:rPr>
                <w:b/>
                <w:bCs/>
                <w:color w:val="000000"/>
                <w:sz w:val="18"/>
                <w:szCs w:val="18"/>
                <w:lang w:val="el-GR" w:eastAsia="el-GR"/>
              </w:rPr>
            </w:pPr>
            <w:r w:rsidRPr="00D02D23">
              <w:rPr>
                <w:b/>
                <w:bCs/>
                <w:color w:val="000000"/>
                <w:sz w:val="18"/>
                <w:szCs w:val="18"/>
                <w:lang w:val="el-GR" w:eastAsia="el-GR"/>
              </w:rPr>
              <w:t>Α/Α</w:t>
            </w:r>
          </w:p>
        </w:tc>
        <w:tc>
          <w:tcPr>
            <w:tcW w:w="2961" w:type="dxa"/>
            <w:vMerge w:val="restart"/>
            <w:tcBorders>
              <w:top w:val="single" w:sz="4" w:space="0" w:color="auto"/>
              <w:left w:val="single" w:sz="4" w:space="0" w:color="auto"/>
              <w:bottom w:val="single" w:sz="4" w:space="0" w:color="auto"/>
              <w:right w:val="single" w:sz="4" w:space="0" w:color="auto"/>
            </w:tcBorders>
            <w:shd w:val="clear" w:color="000000" w:fill="DBDBDB"/>
            <w:vAlign w:val="center"/>
            <w:hideMark/>
          </w:tcPr>
          <w:p w14:paraId="4F46C79E" w14:textId="77777777" w:rsidR="002F61F3" w:rsidRPr="00D02D23" w:rsidRDefault="002F61F3" w:rsidP="00527BFD">
            <w:pPr>
              <w:suppressAutoHyphens w:val="0"/>
              <w:spacing w:after="0"/>
              <w:jc w:val="center"/>
              <w:rPr>
                <w:b/>
                <w:bCs/>
                <w:color w:val="000000"/>
                <w:sz w:val="18"/>
                <w:szCs w:val="18"/>
                <w:lang w:val="el-GR" w:eastAsia="el-GR"/>
              </w:rPr>
            </w:pPr>
            <w:r w:rsidRPr="00D02D23">
              <w:rPr>
                <w:b/>
                <w:bCs/>
                <w:color w:val="000000"/>
                <w:sz w:val="18"/>
                <w:szCs w:val="18"/>
                <w:lang w:val="el-GR" w:eastAsia="el-GR"/>
              </w:rPr>
              <w:t>ΠΕΡΙΓΡΑΦΗ</w:t>
            </w:r>
          </w:p>
        </w:tc>
        <w:tc>
          <w:tcPr>
            <w:tcW w:w="1222" w:type="dxa"/>
            <w:vMerge w:val="restart"/>
            <w:tcBorders>
              <w:top w:val="single" w:sz="4" w:space="0" w:color="auto"/>
              <w:left w:val="single" w:sz="4" w:space="0" w:color="auto"/>
              <w:bottom w:val="single" w:sz="4" w:space="0" w:color="auto"/>
              <w:right w:val="single" w:sz="4" w:space="0" w:color="auto"/>
            </w:tcBorders>
            <w:shd w:val="clear" w:color="000000" w:fill="DBDBDB"/>
            <w:vAlign w:val="center"/>
            <w:hideMark/>
          </w:tcPr>
          <w:p w14:paraId="6964D83B" w14:textId="77777777" w:rsidR="002F61F3" w:rsidRPr="00D02D23" w:rsidRDefault="002F61F3" w:rsidP="00527BFD">
            <w:pPr>
              <w:suppressAutoHyphens w:val="0"/>
              <w:spacing w:after="0"/>
              <w:jc w:val="center"/>
              <w:rPr>
                <w:b/>
                <w:bCs/>
                <w:color w:val="000000"/>
                <w:sz w:val="18"/>
                <w:szCs w:val="18"/>
                <w:lang w:val="el-GR" w:eastAsia="el-GR"/>
              </w:rPr>
            </w:pPr>
            <w:r w:rsidRPr="00D02D23">
              <w:rPr>
                <w:b/>
                <w:bCs/>
                <w:color w:val="000000"/>
                <w:sz w:val="18"/>
                <w:szCs w:val="18"/>
                <w:lang w:val="el-GR" w:eastAsia="el-GR"/>
              </w:rPr>
              <w:t>ΠΟΣΟΤΗΤΑ</w:t>
            </w:r>
          </w:p>
        </w:tc>
        <w:tc>
          <w:tcPr>
            <w:tcW w:w="2840" w:type="dxa"/>
            <w:gridSpan w:val="2"/>
            <w:tcBorders>
              <w:top w:val="single" w:sz="4" w:space="0" w:color="auto"/>
              <w:left w:val="nil"/>
              <w:bottom w:val="single" w:sz="4" w:space="0" w:color="auto"/>
              <w:right w:val="single" w:sz="4" w:space="0" w:color="auto"/>
            </w:tcBorders>
            <w:shd w:val="clear" w:color="000000" w:fill="DBDBDB"/>
            <w:vAlign w:val="center"/>
            <w:hideMark/>
          </w:tcPr>
          <w:p w14:paraId="5CC8357C" w14:textId="77777777" w:rsidR="002F61F3" w:rsidRPr="00D02D23" w:rsidRDefault="002F61F3" w:rsidP="00527BFD">
            <w:pPr>
              <w:suppressAutoHyphens w:val="0"/>
              <w:spacing w:after="0"/>
              <w:jc w:val="center"/>
              <w:rPr>
                <w:b/>
                <w:bCs/>
                <w:color w:val="000000"/>
                <w:sz w:val="18"/>
                <w:szCs w:val="18"/>
                <w:lang w:val="el-GR" w:eastAsia="el-GR"/>
              </w:rPr>
            </w:pPr>
            <w:r w:rsidRPr="00D02D23">
              <w:rPr>
                <w:b/>
                <w:bCs/>
                <w:color w:val="000000"/>
                <w:sz w:val="18"/>
                <w:szCs w:val="18"/>
                <w:lang w:val="el-GR" w:eastAsia="el-GR"/>
              </w:rPr>
              <w:t>ΑΞΙΑ ΧΩΡΙΣ ΦΠΑ [€]</w:t>
            </w:r>
          </w:p>
        </w:tc>
        <w:tc>
          <w:tcPr>
            <w:tcW w:w="1513" w:type="dxa"/>
            <w:vMerge w:val="restart"/>
            <w:tcBorders>
              <w:top w:val="single" w:sz="4" w:space="0" w:color="auto"/>
              <w:left w:val="single" w:sz="4" w:space="0" w:color="auto"/>
              <w:bottom w:val="single" w:sz="4" w:space="0" w:color="auto"/>
              <w:right w:val="single" w:sz="4" w:space="0" w:color="auto"/>
            </w:tcBorders>
            <w:shd w:val="clear" w:color="000000" w:fill="DBDBDB"/>
            <w:vAlign w:val="center"/>
            <w:hideMark/>
          </w:tcPr>
          <w:p w14:paraId="07B8BF06" w14:textId="77777777" w:rsidR="002F61F3" w:rsidRPr="00D02D23" w:rsidRDefault="002F61F3" w:rsidP="00527BFD">
            <w:pPr>
              <w:suppressAutoHyphens w:val="0"/>
              <w:spacing w:after="0"/>
              <w:jc w:val="center"/>
              <w:rPr>
                <w:b/>
                <w:bCs/>
                <w:color w:val="000000"/>
                <w:sz w:val="18"/>
                <w:szCs w:val="18"/>
                <w:lang w:val="el-GR" w:eastAsia="el-GR"/>
              </w:rPr>
            </w:pPr>
            <w:r w:rsidRPr="00D02D23">
              <w:rPr>
                <w:b/>
                <w:bCs/>
                <w:color w:val="000000"/>
                <w:sz w:val="18"/>
                <w:szCs w:val="18"/>
                <w:lang w:val="el-GR" w:eastAsia="el-GR"/>
              </w:rPr>
              <w:t>ΦΠΑ [€]</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DBDBDB"/>
            <w:vAlign w:val="center"/>
            <w:hideMark/>
          </w:tcPr>
          <w:p w14:paraId="55850F03" w14:textId="77777777" w:rsidR="002F61F3" w:rsidRPr="00D02D23" w:rsidRDefault="002F61F3" w:rsidP="00527BFD">
            <w:pPr>
              <w:suppressAutoHyphens w:val="0"/>
              <w:spacing w:after="0"/>
              <w:jc w:val="center"/>
              <w:rPr>
                <w:b/>
                <w:bCs/>
                <w:color w:val="000000"/>
                <w:sz w:val="18"/>
                <w:szCs w:val="18"/>
                <w:lang w:val="el-GR" w:eastAsia="el-GR"/>
              </w:rPr>
            </w:pPr>
            <w:r w:rsidRPr="00D02D23">
              <w:rPr>
                <w:b/>
                <w:bCs/>
                <w:color w:val="000000"/>
                <w:sz w:val="18"/>
                <w:szCs w:val="18"/>
                <w:lang w:val="el-GR" w:eastAsia="el-GR"/>
              </w:rPr>
              <w:t>ΣΥΝΟΛΙΚΗ ΑΞΙΑ ΜΕ ΦΠΑ [€]</w:t>
            </w:r>
          </w:p>
        </w:tc>
      </w:tr>
      <w:tr w:rsidR="002F61F3" w:rsidRPr="00C23B7C" w14:paraId="3DD2468C" w14:textId="77777777" w:rsidTr="00527BFD">
        <w:trPr>
          <w:trHeight w:val="576"/>
        </w:trPr>
        <w:tc>
          <w:tcPr>
            <w:tcW w:w="820" w:type="dxa"/>
            <w:vMerge/>
            <w:tcBorders>
              <w:top w:val="single" w:sz="4" w:space="0" w:color="auto"/>
              <w:left w:val="single" w:sz="4" w:space="0" w:color="auto"/>
              <w:bottom w:val="single" w:sz="4" w:space="0" w:color="auto"/>
              <w:right w:val="single" w:sz="4" w:space="0" w:color="auto"/>
            </w:tcBorders>
            <w:vAlign w:val="center"/>
            <w:hideMark/>
          </w:tcPr>
          <w:p w14:paraId="7C824BFD" w14:textId="77777777" w:rsidR="002F61F3" w:rsidRPr="00D02D23" w:rsidRDefault="002F61F3" w:rsidP="00527BFD">
            <w:pPr>
              <w:suppressAutoHyphens w:val="0"/>
              <w:spacing w:after="0"/>
              <w:jc w:val="left"/>
              <w:rPr>
                <w:b/>
                <w:bCs/>
                <w:color w:val="000000"/>
                <w:sz w:val="18"/>
                <w:szCs w:val="18"/>
                <w:lang w:val="el-GR" w:eastAsia="el-GR"/>
              </w:rPr>
            </w:pPr>
          </w:p>
        </w:tc>
        <w:tc>
          <w:tcPr>
            <w:tcW w:w="2961" w:type="dxa"/>
            <w:vMerge/>
            <w:tcBorders>
              <w:top w:val="single" w:sz="4" w:space="0" w:color="auto"/>
              <w:left w:val="single" w:sz="4" w:space="0" w:color="auto"/>
              <w:bottom w:val="single" w:sz="4" w:space="0" w:color="auto"/>
              <w:right w:val="single" w:sz="4" w:space="0" w:color="auto"/>
            </w:tcBorders>
            <w:vAlign w:val="center"/>
            <w:hideMark/>
          </w:tcPr>
          <w:p w14:paraId="2DAA2CB6" w14:textId="77777777" w:rsidR="002F61F3" w:rsidRPr="00D02D23" w:rsidRDefault="002F61F3" w:rsidP="00527BFD">
            <w:pPr>
              <w:suppressAutoHyphens w:val="0"/>
              <w:spacing w:after="0"/>
              <w:jc w:val="left"/>
              <w:rPr>
                <w:b/>
                <w:bCs/>
                <w:color w:val="000000"/>
                <w:sz w:val="18"/>
                <w:szCs w:val="18"/>
                <w:lang w:val="el-GR" w:eastAsia="el-GR"/>
              </w:rPr>
            </w:pPr>
          </w:p>
        </w:tc>
        <w:tc>
          <w:tcPr>
            <w:tcW w:w="1222" w:type="dxa"/>
            <w:vMerge/>
            <w:tcBorders>
              <w:top w:val="single" w:sz="4" w:space="0" w:color="auto"/>
              <w:left w:val="single" w:sz="4" w:space="0" w:color="auto"/>
              <w:bottom w:val="single" w:sz="4" w:space="0" w:color="auto"/>
              <w:right w:val="single" w:sz="4" w:space="0" w:color="auto"/>
            </w:tcBorders>
            <w:vAlign w:val="center"/>
            <w:hideMark/>
          </w:tcPr>
          <w:p w14:paraId="74820912" w14:textId="77777777" w:rsidR="002F61F3" w:rsidRPr="00D02D23" w:rsidRDefault="002F61F3" w:rsidP="00527BFD">
            <w:pPr>
              <w:suppressAutoHyphens w:val="0"/>
              <w:spacing w:after="0"/>
              <w:jc w:val="left"/>
              <w:rPr>
                <w:b/>
                <w:bCs/>
                <w:color w:val="000000"/>
                <w:sz w:val="18"/>
                <w:szCs w:val="18"/>
                <w:lang w:val="el-GR" w:eastAsia="el-GR"/>
              </w:rPr>
            </w:pPr>
          </w:p>
        </w:tc>
        <w:tc>
          <w:tcPr>
            <w:tcW w:w="1304" w:type="dxa"/>
            <w:tcBorders>
              <w:top w:val="nil"/>
              <w:left w:val="nil"/>
              <w:bottom w:val="single" w:sz="4" w:space="0" w:color="auto"/>
              <w:right w:val="single" w:sz="4" w:space="0" w:color="auto"/>
            </w:tcBorders>
            <w:shd w:val="clear" w:color="000000" w:fill="DBDBDB"/>
            <w:vAlign w:val="center"/>
            <w:hideMark/>
          </w:tcPr>
          <w:p w14:paraId="3BA2F844" w14:textId="77777777" w:rsidR="002F61F3" w:rsidRPr="00D02D23" w:rsidRDefault="002F61F3" w:rsidP="00527BFD">
            <w:pPr>
              <w:suppressAutoHyphens w:val="0"/>
              <w:spacing w:after="0"/>
              <w:jc w:val="center"/>
              <w:rPr>
                <w:b/>
                <w:bCs/>
                <w:color w:val="000000"/>
                <w:sz w:val="18"/>
                <w:szCs w:val="18"/>
                <w:lang w:val="el-GR" w:eastAsia="el-GR"/>
              </w:rPr>
            </w:pPr>
            <w:r w:rsidRPr="00D02D23">
              <w:rPr>
                <w:b/>
                <w:bCs/>
                <w:color w:val="000000"/>
                <w:sz w:val="18"/>
                <w:szCs w:val="18"/>
                <w:lang w:val="el-GR" w:eastAsia="el-GR"/>
              </w:rPr>
              <w:t>ΤΙΜΗ ΜΟΝΑΔΑΣ</w:t>
            </w:r>
          </w:p>
        </w:tc>
        <w:tc>
          <w:tcPr>
            <w:tcW w:w="1536" w:type="dxa"/>
            <w:tcBorders>
              <w:top w:val="nil"/>
              <w:left w:val="nil"/>
              <w:bottom w:val="single" w:sz="4" w:space="0" w:color="auto"/>
              <w:right w:val="single" w:sz="4" w:space="0" w:color="auto"/>
            </w:tcBorders>
            <w:shd w:val="clear" w:color="000000" w:fill="DBDBDB"/>
            <w:vAlign w:val="center"/>
            <w:hideMark/>
          </w:tcPr>
          <w:p w14:paraId="761B24F0" w14:textId="77777777" w:rsidR="002F61F3" w:rsidRPr="00D02D23" w:rsidRDefault="002F61F3" w:rsidP="00527BFD">
            <w:pPr>
              <w:suppressAutoHyphens w:val="0"/>
              <w:spacing w:after="0"/>
              <w:jc w:val="center"/>
              <w:rPr>
                <w:b/>
                <w:bCs/>
                <w:color w:val="000000"/>
                <w:sz w:val="18"/>
                <w:szCs w:val="18"/>
                <w:lang w:val="el-GR" w:eastAsia="el-GR"/>
              </w:rPr>
            </w:pPr>
            <w:r w:rsidRPr="00D02D23">
              <w:rPr>
                <w:b/>
                <w:bCs/>
                <w:color w:val="000000"/>
                <w:sz w:val="18"/>
                <w:szCs w:val="18"/>
                <w:lang w:val="el-GR" w:eastAsia="el-GR"/>
              </w:rPr>
              <w:t>ΣΥΝΟΛΟ</w:t>
            </w:r>
          </w:p>
        </w:tc>
        <w:tc>
          <w:tcPr>
            <w:tcW w:w="1513" w:type="dxa"/>
            <w:vMerge/>
            <w:tcBorders>
              <w:top w:val="single" w:sz="4" w:space="0" w:color="auto"/>
              <w:left w:val="single" w:sz="4" w:space="0" w:color="auto"/>
              <w:bottom w:val="single" w:sz="4" w:space="0" w:color="auto"/>
              <w:right w:val="single" w:sz="4" w:space="0" w:color="auto"/>
            </w:tcBorders>
            <w:vAlign w:val="center"/>
            <w:hideMark/>
          </w:tcPr>
          <w:p w14:paraId="0A64FC08" w14:textId="77777777" w:rsidR="002F61F3" w:rsidRPr="00D02D23" w:rsidRDefault="002F61F3" w:rsidP="00527BFD">
            <w:pPr>
              <w:suppressAutoHyphens w:val="0"/>
              <w:spacing w:after="0"/>
              <w:jc w:val="left"/>
              <w:rPr>
                <w:b/>
                <w:bCs/>
                <w:color w:val="000000"/>
                <w:sz w:val="18"/>
                <w:szCs w:val="18"/>
                <w:lang w:val="el-GR" w:eastAsia="el-GR"/>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F2587A9" w14:textId="77777777" w:rsidR="002F61F3" w:rsidRPr="00D02D23" w:rsidRDefault="002F61F3" w:rsidP="00527BFD">
            <w:pPr>
              <w:suppressAutoHyphens w:val="0"/>
              <w:spacing w:after="0"/>
              <w:jc w:val="left"/>
              <w:rPr>
                <w:b/>
                <w:bCs/>
                <w:color w:val="000000"/>
                <w:sz w:val="18"/>
                <w:szCs w:val="18"/>
                <w:lang w:val="el-GR" w:eastAsia="el-GR"/>
              </w:rPr>
            </w:pPr>
          </w:p>
        </w:tc>
      </w:tr>
      <w:tr w:rsidR="002F61F3" w:rsidRPr="00C23B7C" w14:paraId="3381ECC9" w14:textId="77777777" w:rsidTr="00527BFD">
        <w:trPr>
          <w:trHeight w:val="288"/>
        </w:trPr>
        <w:tc>
          <w:tcPr>
            <w:tcW w:w="820" w:type="dxa"/>
            <w:tcBorders>
              <w:top w:val="nil"/>
              <w:left w:val="single" w:sz="4" w:space="0" w:color="auto"/>
              <w:bottom w:val="single" w:sz="4" w:space="0" w:color="auto"/>
              <w:right w:val="single" w:sz="4" w:space="0" w:color="auto"/>
            </w:tcBorders>
            <w:shd w:val="clear" w:color="000000" w:fill="FFFFFF"/>
            <w:vAlign w:val="center"/>
            <w:hideMark/>
          </w:tcPr>
          <w:p w14:paraId="46E92EC4" w14:textId="77777777" w:rsidR="002F61F3" w:rsidRPr="00D02D23" w:rsidRDefault="002F61F3" w:rsidP="00527BFD">
            <w:pPr>
              <w:suppressAutoHyphens w:val="0"/>
              <w:spacing w:after="0"/>
              <w:rPr>
                <w:color w:val="000000"/>
                <w:sz w:val="18"/>
                <w:szCs w:val="18"/>
                <w:lang w:val="el-GR" w:eastAsia="el-GR"/>
              </w:rPr>
            </w:pPr>
            <w:r w:rsidRPr="00D02D23">
              <w:rPr>
                <w:color w:val="000000"/>
                <w:sz w:val="18"/>
                <w:szCs w:val="18"/>
                <w:lang w:val="el-GR" w:eastAsia="el-GR"/>
              </w:rPr>
              <w:t>1.        </w:t>
            </w:r>
          </w:p>
        </w:tc>
        <w:tc>
          <w:tcPr>
            <w:tcW w:w="2961" w:type="dxa"/>
            <w:tcBorders>
              <w:top w:val="nil"/>
              <w:left w:val="nil"/>
              <w:bottom w:val="single" w:sz="4" w:space="0" w:color="auto"/>
              <w:right w:val="single" w:sz="4" w:space="0" w:color="auto"/>
            </w:tcBorders>
            <w:shd w:val="clear" w:color="auto" w:fill="auto"/>
            <w:vAlign w:val="center"/>
            <w:hideMark/>
          </w:tcPr>
          <w:p w14:paraId="7AB40119" w14:textId="77777777" w:rsidR="002F61F3" w:rsidRPr="00D02D23" w:rsidRDefault="002F61F3" w:rsidP="00527BFD">
            <w:pPr>
              <w:suppressAutoHyphens w:val="0"/>
              <w:spacing w:after="0"/>
              <w:rPr>
                <w:color w:val="000000"/>
                <w:sz w:val="18"/>
                <w:szCs w:val="18"/>
                <w:lang w:val="el-GR" w:eastAsia="el-GR"/>
              </w:rPr>
            </w:pPr>
            <w:r w:rsidRPr="00D02D23">
              <w:rPr>
                <w:color w:val="000000"/>
                <w:sz w:val="18"/>
                <w:szCs w:val="18"/>
                <w:lang w:val="el-GR" w:eastAsia="el-GR"/>
              </w:rPr>
              <w:t xml:space="preserve">Υποστήριξη λειτουργίας </w:t>
            </w:r>
            <w:proofErr w:type="spellStart"/>
            <w:r w:rsidRPr="00D02D23">
              <w:rPr>
                <w:color w:val="000000"/>
                <w:sz w:val="18"/>
                <w:szCs w:val="18"/>
                <w:lang w:val="el-GR" w:eastAsia="el-GR"/>
              </w:rPr>
              <w:t>data-center</w:t>
            </w:r>
            <w:proofErr w:type="spellEnd"/>
          </w:p>
        </w:tc>
        <w:tc>
          <w:tcPr>
            <w:tcW w:w="1222" w:type="dxa"/>
            <w:tcBorders>
              <w:top w:val="nil"/>
              <w:left w:val="nil"/>
              <w:bottom w:val="single" w:sz="4" w:space="0" w:color="auto"/>
              <w:right w:val="single" w:sz="4" w:space="0" w:color="auto"/>
            </w:tcBorders>
            <w:shd w:val="clear" w:color="auto" w:fill="auto"/>
            <w:vAlign w:val="center"/>
            <w:hideMark/>
          </w:tcPr>
          <w:p w14:paraId="669B0B80" w14:textId="77777777" w:rsidR="002F61F3" w:rsidRPr="00D02D23" w:rsidRDefault="002F61F3" w:rsidP="00527BFD">
            <w:pPr>
              <w:suppressAutoHyphens w:val="0"/>
              <w:spacing w:after="0"/>
              <w:jc w:val="center"/>
              <w:rPr>
                <w:color w:val="000000"/>
                <w:sz w:val="18"/>
                <w:szCs w:val="18"/>
                <w:lang w:val="el-GR" w:eastAsia="el-GR"/>
              </w:rPr>
            </w:pPr>
            <w:r w:rsidRPr="00D02D23">
              <w:rPr>
                <w:color w:val="000000"/>
                <w:sz w:val="18"/>
                <w:szCs w:val="18"/>
                <w:lang w:val="el-GR" w:eastAsia="el-GR"/>
              </w:rPr>
              <w:t>1</w:t>
            </w:r>
          </w:p>
        </w:tc>
        <w:tc>
          <w:tcPr>
            <w:tcW w:w="1304" w:type="dxa"/>
            <w:tcBorders>
              <w:top w:val="nil"/>
              <w:left w:val="nil"/>
              <w:bottom w:val="single" w:sz="4" w:space="0" w:color="auto"/>
              <w:right w:val="single" w:sz="4" w:space="0" w:color="auto"/>
            </w:tcBorders>
            <w:shd w:val="clear" w:color="auto" w:fill="auto"/>
            <w:vAlign w:val="center"/>
          </w:tcPr>
          <w:p w14:paraId="65150B3C" w14:textId="77777777" w:rsidR="002F61F3" w:rsidRPr="00D02D23" w:rsidRDefault="002F61F3" w:rsidP="00527BFD">
            <w:pPr>
              <w:suppressAutoHyphens w:val="0"/>
              <w:spacing w:after="0"/>
              <w:jc w:val="right"/>
              <w:rPr>
                <w:color w:val="000000"/>
                <w:sz w:val="18"/>
                <w:szCs w:val="18"/>
                <w:lang w:val="el-GR" w:eastAsia="el-GR"/>
              </w:rPr>
            </w:pPr>
          </w:p>
        </w:tc>
        <w:tc>
          <w:tcPr>
            <w:tcW w:w="1536" w:type="dxa"/>
            <w:tcBorders>
              <w:top w:val="nil"/>
              <w:left w:val="nil"/>
              <w:bottom w:val="single" w:sz="4" w:space="0" w:color="auto"/>
              <w:right w:val="single" w:sz="4" w:space="0" w:color="auto"/>
            </w:tcBorders>
            <w:shd w:val="clear" w:color="000000" w:fill="FFFFFF"/>
            <w:vAlign w:val="center"/>
          </w:tcPr>
          <w:p w14:paraId="735CDF8D" w14:textId="77777777" w:rsidR="002F61F3" w:rsidRPr="00D02D23" w:rsidRDefault="002F61F3" w:rsidP="00527BFD">
            <w:pPr>
              <w:suppressAutoHyphens w:val="0"/>
              <w:spacing w:after="0"/>
              <w:jc w:val="right"/>
              <w:rPr>
                <w:color w:val="000000"/>
                <w:sz w:val="18"/>
                <w:szCs w:val="18"/>
                <w:lang w:val="el-GR" w:eastAsia="el-GR"/>
              </w:rPr>
            </w:pPr>
          </w:p>
        </w:tc>
        <w:tc>
          <w:tcPr>
            <w:tcW w:w="1513" w:type="dxa"/>
            <w:tcBorders>
              <w:top w:val="nil"/>
              <w:left w:val="nil"/>
              <w:bottom w:val="single" w:sz="4" w:space="0" w:color="auto"/>
              <w:right w:val="single" w:sz="4" w:space="0" w:color="auto"/>
            </w:tcBorders>
            <w:shd w:val="clear" w:color="000000" w:fill="FFFFFF"/>
            <w:vAlign w:val="center"/>
          </w:tcPr>
          <w:p w14:paraId="4CF90D7F" w14:textId="77777777" w:rsidR="002F61F3" w:rsidRPr="00D02D23" w:rsidRDefault="002F61F3" w:rsidP="00527BFD">
            <w:pPr>
              <w:suppressAutoHyphens w:val="0"/>
              <w:spacing w:after="0"/>
              <w:jc w:val="right"/>
              <w:rPr>
                <w:color w:val="000000"/>
                <w:sz w:val="18"/>
                <w:szCs w:val="18"/>
                <w:lang w:val="el-GR" w:eastAsia="el-GR"/>
              </w:rPr>
            </w:pPr>
          </w:p>
        </w:tc>
        <w:tc>
          <w:tcPr>
            <w:tcW w:w="1418" w:type="dxa"/>
            <w:tcBorders>
              <w:top w:val="nil"/>
              <w:left w:val="nil"/>
              <w:bottom w:val="single" w:sz="4" w:space="0" w:color="auto"/>
              <w:right w:val="single" w:sz="4" w:space="0" w:color="auto"/>
            </w:tcBorders>
            <w:shd w:val="clear" w:color="000000" w:fill="FFFFFF"/>
            <w:vAlign w:val="center"/>
          </w:tcPr>
          <w:p w14:paraId="0987A2EC" w14:textId="77777777" w:rsidR="002F61F3" w:rsidRPr="00D02D23" w:rsidRDefault="002F61F3" w:rsidP="00527BFD">
            <w:pPr>
              <w:suppressAutoHyphens w:val="0"/>
              <w:spacing w:after="0"/>
              <w:jc w:val="right"/>
              <w:rPr>
                <w:color w:val="000000"/>
                <w:sz w:val="18"/>
                <w:szCs w:val="18"/>
                <w:lang w:val="el-GR" w:eastAsia="el-GR"/>
              </w:rPr>
            </w:pPr>
          </w:p>
        </w:tc>
      </w:tr>
      <w:tr w:rsidR="002F61F3" w:rsidRPr="00C23B7C" w14:paraId="7F0DF771" w14:textId="77777777" w:rsidTr="00527BFD">
        <w:trPr>
          <w:trHeight w:val="288"/>
        </w:trPr>
        <w:tc>
          <w:tcPr>
            <w:tcW w:w="820" w:type="dxa"/>
            <w:tcBorders>
              <w:top w:val="nil"/>
              <w:left w:val="single" w:sz="4" w:space="0" w:color="auto"/>
              <w:bottom w:val="single" w:sz="4" w:space="0" w:color="auto"/>
              <w:right w:val="single" w:sz="4" w:space="0" w:color="auto"/>
            </w:tcBorders>
            <w:shd w:val="clear" w:color="000000" w:fill="FFFFFF"/>
            <w:vAlign w:val="center"/>
            <w:hideMark/>
          </w:tcPr>
          <w:p w14:paraId="1A65A593" w14:textId="77777777" w:rsidR="002F61F3" w:rsidRPr="00D02D23" w:rsidRDefault="002F61F3" w:rsidP="00527BFD">
            <w:pPr>
              <w:suppressAutoHyphens w:val="0"/>
              <w:spacing w:after="0"/>
              <w:rPr>
                <w:color w:val="000000"/>
                <w:sz w:val="18"/>
                <w:szCs w:val="18"/>
                <w:lang w:val="el-GR" w:eastAsia="el-GR"/>
              </w:rPr>
            </w:pPr>
            <w:r w:rsidRPr="00D02D23">
              <w:rPr>
                <w:color w:val="000000"/>
                <w:sz w:val="18"/>
                <w:szCs w:val="18"/>
                <w:lang w:val="el-GR" w:eastAsia="el-GR"/>
              </w:rPr>
              <w:t>2.        </w:t>
            </w:r>
          </w:p>
        </w:tc>
        <w:tc>
          <w:tcPr>
            <w:tcW w:w="2961" w:type="dxa"/>
            <w:tcBorders>
              <w:top w:val="nil"/>
              <w:left w:val="nil"/>
              <w:bottom w:val="single" w:sz="4" w:space="0" w:color="auto"/>
              <w:right w:val="single" w:sz="4" w:space="0" w:color="auto"/>
            </w:tcBorders>
            <w:shd w:val="clear" w:color="auto" w:fill="auto"/>
            <w:vAlign w:val="center"/>
            <w:hideMark/>
          </w:tcPr>
          <w:p w14:paraId="488DC7FA" w14:textId="77777777" w:rsidR="002F61F3" w:rsidRPr="00D02D23" w:rsidRDefault="002F61F3" w:rsidP="00527BFD">
            <w:pPr>
              <w:suppressAutoHyphens w:val="0"/>
              <w:spacing w:after="0"/>
              <w:rPr>
                <w:color w:val="000000"/>
                <w:sz w:val="18"/>
                <w:szCs w:val="18"/>
                <w:lang w:val="el-GR" w:eastAsia="el-GR"/>
              </w:rPr>
            </w:pPr>
            <w:r w:rsidRPr="00D02D23">
              <w:rPr>
                <w:color w:val="000000"/>
                <w:sz w:val="18"/>
                <w:szCs w:val="18"/>
                <w:lang w:val="el-GR" w:eastAsia="el-GR"/>
              </w:rPr>
              <w:t>Συντήρηση κεντρικού συστήματος e-</w:t>
            </w:r>
            <w:proofErr w:type="spellStart"/>
            <w:r w:rsidRPr="00D02D23">
              <w:rPr>
                <w:color w:val="000000"/>
                <w:sz w:val="18"/>
                <w:szCs w:val="18"/>
                <w:lang w:val="el-GR" w:eastAsia="el-GR"/>
              </w:rPr>
              <w:t>ticketing</w:t>
            </w:r>
            <w:proofErr w:type="spellEnd"/>
          </w:p>
        </w:tc>
        <w:tc>
          <w:tcPr>
            <w:tcW w:w="1222" w:type="dxa"/>
            <w:tcBorders>
              <w:top w:val="nil"/>
              <w:left w:val="nil"/>
              <w:bottom w:val="single" w:sz="4" w:space="0" w:color="auto"/>
              <w:right w:val="single" w:sz="4" w:space="0" w:color="auto"/>
            </w:tcBorders>
            <w:shd w:val="clear" w:color="auto" w:fill="auto"/>
            <w:vAlign w:val="center"/>
            <w:hideMark/>
          </w:tcPr>
          <w:p w14:paraId="023D97EB" w14:textId="77777777" w:rsidR="002F61F3" w:rsidRPr="00D02D23" w:rsidRDefault="002F61F3" w:rsidP="00527BFD">
            <w:pPr>
              <w:suppressAutoHyphens w:val="0"/>
              <w:spacing w:after="0"/>
              <w:jc w:val="center"/>
              <w:rPr>
                <w:color w:val="000000"/>
                <w:sz w:val="18"/>
                <w:szCs w:val="18"/>
                <w:lang w:val="el-GR" w:eastAsia="el-GR"/>
              </w:rPr>
            </w:pPr>
            <w:r w:rsidRPr="00D02D23">
              <w:rPr>
                <w:color w:val="000000"/>
                <w:sz w:val="18"/>
                <w:szCs w:val="18"/>
                <w:lang w:val="el-GR" w:eastAsia="el-GR"/>
              </w:rPr>
              <w:t>1</w:t>
            </w:r>
          </w:p>
        </w:tc>
        <w:tc>
          <w:tcPr>
            <w:tcW w:w="1304" w:type="dxa"/>
            <w:tcBorders>
              <w:top w:val="nil"/>
              <w:left w:val="nil"/>
              <w:bottom w:val="single" w:sz="4" w:space="0" w:color="auto"/>
              <w:right w:val="single" w:sz="4" w:space="0" w:color="auto"/>
            </w:tcBorders>
            <w:shd w:val="clear" w:color="000000" w:fill="FFFFFF"/>
            <w:vAlign w:val="center"/>
          </w:tcPr>
          <w:p w14:paraId="0FF9BA89" w14:textId="77777777" w:rsidR="002F61F3" w:rsidRPr="00D02D23" w:rsidRDefault="002F61F3" w:rsidP="00527BFD">
            <w:pPr>
              <w:suppressAutoHyphens w:val="0"/>
              <w:spacing w:after="0"/>
              <w:jc w:val="right"/>
              <w:rPr>
                <w:color w:val="000000"/>
                <w:sz w:val="18"/>
                <w:szCs w:val="18"/>
                <w:lang w:val="el-GR" w:eastAsia="el-GR"/>
              </w:rPr>
            </w:pPr>
          </w:p>
        </w:tc>
        <w:tc>
          <w:tcPr>
            <w:tcW w:w="1536" w:type="dxa"/>
            <w:tcBorders>
              <w:top w:val="nil"/>
              <w:left w:val="nil"/>
              <w:bottom w:val="single" w:sz="4" w:space="0" w:color="auto"/>
              <w:right w:val="single" w:sz="4" w:space="0" w:color="auto"/>
            </w:tcBorders>
            <w:shd w:val="clear" w:color="000000" w:fill="FFFFFF"/>
            <w:vAlign w:val="center"/>
          </w:tcPr>
          <w:p w14:paraId="7A75DB08" w14:textId="77777777" w:rsidR="002F61F3" w:rsidRPr="00D02D23" w:rsidRDefault="002F61F3" w:rsidP="00527BFD">
            <w:pPr>
              <w:suppressAutoHyphens w:val="0"/>
              <w:spacing w:after="0"/>
              <w:jc w:val="right"/>
              <w:rPr>
                <w:color w:val="000000"/>
                <w:sz w:val="18"/>
                <w:szCs w:val="18"/>
                <w:lang w:val="el-GR" w:eastAsia="el-GR"/>
              </w:rPr>
            </w:pPr>
          </w:p>
        </w:tc>
        <w:tc>
          <w:tcPr>
            <w:tcW w:w="1513" w:type="dxa"/>
            <w:tcBorders>
              <w:top w:val="nil"/>
              <w:left w:val="nil"/>
              <w:bottom w:val="single" w:sz="4" w:space="0" w:color="auto"/>
              <w:right w:val="single" w:sz="4" w:space="0" w:color="auto"/>
            </w:tcBorders>
            <w:shd w:val="clear" w:color="000000" w:fill="FFFFFF"/>
            <w:vAlign w:val="center"/>
          </w:tcPr>
          <w:p w14:paraId="1660BAC5" w14:textId="77777777" w:rsidR="002F61F3" w:rsidRPr="00D02D23" w:rsidRDefault="002F61F3" w:rsidP="00527BFD">
            <w:pPr>
              <w:suppressAutoHyphens w:val="0"/>
              <w:spacing w:after="0"/>
              <w:jc w:val="right"/>
              <w:rPr>
                <w:color w:val="000000"/>
                <w:sz w:val="18"/>
                <w:szCs w:val="18"/>
                <w:lang w:val="el-GR" w:eastAsia="el-GR"/>
              </w:rPr>
            </w:pPr>
          </w:p>
        </w:tc>
        <w:tc>
          <w:tcPr>
            <w:tcW w:w="1418" w:type="dxa"/>
            <w:tcBorders>
              <w:top w:val="nil"/>
              <w:left w:val="nil"/>
              <w:bottom w:val="single" w:sz="4" w:space="0" w:color="auto"/>
              <w:right w:val="single" w:sz="4" w:space="0" w:color="auto"/>
            </w:tcBorders>
            <w:shd w:val="clear" w:color="000000" w:fill="FFFFFF"/>
            <w:vAlign w:val="center"/>
          </w:tcPr>
          <w:p w14:paraId="17E9CA98" w14:textId="77777777" w:rsidR="002F61F3" w:rsidRPr="00D02D23" w:rsidRDefault="002F61F3" w:rsidP="00527BFD">
            <w:pPr>
              <w:suppressAutoHyphens w:val="0"/>
              <w:spacing w:after="0"/>
              <w:jc w:val="right"/>
              <w:rPr>
                <w:color w:val="000000"/>
                <w:sz w:val="18"/>
                <w:szCs w:val="18"/>
                <w:lang w:val="el-GR" w:eastAsia="el-GR"/>
              </w:rPr>
            </w:pPr>
          </w:p>
        </w:tc>
      </w:tr>
      <w:tr w:rsidR="002F61F3" w:rsidRPr="00C23B7C" w14:paraId="47C8468E" w14:textId="77777777" w:rsidTr="00527BFD">
        <w:trPr>
          <w:trHeight w:val="576"/>
        </w:trPr>
        <w:tc>
          <w:tcPr>
            <w:tcW w:w="820" w:type="dxa"/>
            <w:vMerge w:val="restart"/>
            <w:tcBorders>
              <w:top w:val="nil"/>
              <w:left w:val="single" w:sz="4" w:space="0" w:color="auto"/>
              <w:bottom w:val="nil"/>
              <w:right w:val="single" w:sz="4" w:space="0" w:color="auto"/>
            </w:tcBorders>
            <w:shd w:val="clear" w:color="000000" w:fill="FFFFFF"/>
            <w:vAlign w:val="center"/>
            <w:hideMark/>
          </w:tcPr>
          <w:p w14:paraId="55DA9C2A" w14:textId="77777777" w:rsidR="002F61F3" w:rsidRPr="00D02D23" w:rsidRDefault="002F61F3" w:rsidP="00527BFD">
            <w:pPr>
              <w:suppressAutoHyphens w:val="0"/>
              <w:spacing w:after="0"/>
              <w:rPr>
                <w:color w:val="000000"/>
                <w:sz w:val="18"/>
                <w:szCs w:val="18"/>
                <w:lang w:val="el-GR" w:eastAsia="el-GR"/>
              </w:rPr>
            </w:pPr>
            <w:r w:rsidRPr="00D02D23">
              <w:rPr>
                <w:color w:val="000000"/>
                <w:sz w:val="18"/>
                <w:szCs w:val="18"/>
                <w:lang w:val="el-GR" w:eastAsia="el-GR"/>
              </w:rPr>
              <w:t>3.</w:t>
            </w:r>
          </w:p>
        </w:tc>
        <w:tc>
          <w:tcPr>
            <w:tcW w:w="2961" w:type="dxa"/>
            <w:tcBorders>
              <w:top w:val="nil"/>
              <w:left w:val="nil"/>
              <w:bottom w:val="nil"/>
              <w:right w:val="single" w:sz="4" w:space="0" w:color="auto"/>
            </w:tcBorders>
            <w:shd w:val="clear" w:color="auto" w:fill="auto"/>
            <w:vAlign w:val="center"/>
            <w:hideMark/>
          </w:tcPr>
          <w:p w14:paraId="3EA5E9AC" w14:textId="77777777" w:rsidR="002F61F3" w:rsidRPr="00D02D23" w:rsidRDefault="002F61F3" w:rsidP="00527BFD">
            <w:pPr>
              <w:suppressAutoHyphens w:val="0"/>
              <w:spacing w:after="0"/>
              <w:rPr>
                <w:sz w:val="18"/>
                <w:szCs w:val="18"/>
                <w:lang w:val="el-GR" w:eastAsia="el-GR"/>
              </w:rPr>
            </w:pPr>
            <w:r w:rsidRPr="00D02D23">
              <w:rPr>
                <w:sz w:val="18"/>
                <w:szCs w:val="18"/>
                <w:lang w:val="el-GR" w:eastAsia="el-GR"/>
              </w:rPr>
              <w:t>Συντήρηση Μονάδας έκδοσης εισιτηρίων. Περιλαμβάνει τα στοιχεία:</w:t>
            </w: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14:paraId="7E025355" w14:textId="77777777" w:rsidR="002F61F3" w:rsidRPr="00D02D23" w:rsidRDefault="002F61F3" w:rsidP="00527BFD">
            <w:pPr>
              <w:suppressAutoHyphens w:val="0"/>
              <w:spacing w:after="0"/>
              <w:jc w:val="center"/>
              <w:rPr>
                <w:color w:val="000000"/>
                <w:sz w:val="18"/>
                <w:szCs w:val="18"/>
                <w:lang w:val="el-GR" w:eastAsia="el-GR"/>
              </w:rPr>
            </w:pPr>
            <w:r w:rsidRPr="00D02D23">
              <w:rPr>
                <w:color w:val="000000"/>
                <w:sz w:val="18"/>
                <w:szCs w:val="18"/>
                <w:lang w:val="el-GR" w:eastAsia="el-GR"/>
              </w:rPr>
              <w:t>27</w:t>
            </w:r>
          </w:p>
        </w:tc>
        <w:tc>
          <w:tcPr>
            <w:tcW w:w="1304" w:type="dxa"/>
            <w:vMerge w:val="restart"/>
            <w:tcBorders>
              <w:top w:val="nil"/>
              <w:left w:val="single" w:sz="4" w:space="0" w:color="auto"/>
              <w:bottom w:val="single" w:sz="4" w:space="0" w:color="000000"/>
              <w:right w:val="single" w:sz="4" w:space="0" w:color="auto"/>
            </w:tcBorders>
            <w:shd w:val="clear" w:color="000000" w:fill="FFFFFF"/>
            <w:vAlign w:val="center"/>
          </w:tcPr>
          <w:p w14:paraId="3A43DAA4" w14:textId="77777777" w:rsidR="002F61F3" w:rsidRPr="00D02D23" w:rsidRDefault="002F61F3" w:rsidP="00527BFD">
            <w:pPr>
              <w:suppressAutoHyphens w:val="0"/>
              <w:spacing w:after="0"/>
              <w:jc w:val="right"/>
              <w:rPr>
                <w:color w:val="000000"/>
                <w:sz w:val="18"/>
                <w:szCs w:val="18"/>
                <w:lang w:val="el-GR" w:eastAsia="el-GR"/>
              </w:rPr>
            </w:pPr>
          </w:p>
        </w:tc>
        <w:tc>
          <w:tcPr>
            <w:tcW w:w="1536" w:type="dxa"/>
            <w:vMerge w:val="restart"/>
            <w:tcBorders>
              <w:top w:val="nil"/>
              <w:left w:val="single" w:sz="4" w:space="0" w:color="auto"/>
              <w:bottom w:val="single" w:sz="4" w:space="0" w:color="000000"/>
              <w:right w:val="single" w:sz="4" w:space="0" w:color="auto"/>
            </w:tcBorders>
            <w:shd w:val="clear" w:color="000000" w:fill="FFFFFF"/>
            <w:vAlign w:val="center"/>
          </w:tcPr>
          <w:p w14:paraId="58279BAB" w14:textId="77777777" w:rsidR="002F61F3" w:rsidRPr="00D02D23" w:rsidRDefault="002F61F3" w:rsidP="00527BFD">
            <w:pPr>
              <w:suppressAutoHyphens w:val="0"/>
              <w:spacing w:after="0"/>
              <w:jc w:val="right"/>
              <w:rPr>
                <w:color w:val="000000"/>
                <w:sz w:val="18"/>
                <w:szCs w:val="18"/>
                <w:lang w:val="el-GR" w:eastAsia="el-GR"/>
              </w:rPr>
            </w:pPr>
          </w:p>
        </w:tc>
        <w:tc>
          <w:tcPr>
            <w:tcW w:w="1513" w:type="dxa"/>
            <w:vMerge w:val="restart"/>
            <w:tcBorders>
              <w:top w:val="nil"/>
              <w:left w:val="single" w:sz="4" w:space="0" w:color="auto"/>
              <w:bottom w:val="single" w:sz="4" w:space="0" w:color="000000"/>
              <w:right w:val="single" w:sz="4" w:space="0" w:color="auto"/>
            </w:tcBorders>
            <w:shd w:val="clear" w:color="000000" w:fill="FFFFFF"/>
            <w:vAlign w:val="center"/>
          </w:tcPr>
          <w:p w14:paraId="028BE403" w14:textId="77777777" w:rsidR="002F61F3" w:rsidRPr="00D02D23" w:rsidRDefault="002F61F3" w:rsidP="00527BFD">
            <w:pPr>
              <w:suppressAutoHyphens w:val="0"/>
              <w:spacing w:after="0"/>
              <w:jc w:val="right"/>
              <w:rPr>
                <w:color w:val="000000"/>
                <w:sz w:val="18"/>
                <w:szCs w:val="18"/>
                <w:lang w:val="el-GR" w:eastAsia="el-GR"/>
              </w:rPr>
            </w:pP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tcPr>
          <w:p w14:paraId="4BB7085A" w14:textId="77777777" w:rsidR="002F61F3" w:rsidRPr="00D02D23" w:rsidRDefault="002F61F3" w:rsidP="00527BFD">
            <w:pPr>
              <w:suppressAutoHyphens w:val="0"/>
              <w:spacing w:after="0"/>
              <w:jc w:val="right"/>
              <w:rPr>
                <w:color w:val="000000"/>
                <w:sz w:val="18"/>
                <w:szCs w:val="18"/>
                <w:lang w:val="el-GR" w:eastAsia="el-GR"/>
              </w:rPr>
            </w:pPr>
          </w:p>
        </w:tc>
      </w:tr>
      <w:tr w:rsidR="002F61F3" w:rsidRPr="00C23B7C" w14:paraId="78CD9EDC" w14:textId="77777777" w:rsidTr="00527BFD">
        <w:trPr>
          <w:trHeight w:val="312"/>
        </w:trPr>
        <w:tc>
          <w:tcPr>
            <w:tcW w:w="820" w:type="dxa"/>
            <w:vMerge/>
            <w:tcBorders>
              <w:top w:val="nil"/>
              <w:left w:val="single" w:sz="4" w:space="0" w:color="auto"/>
              <w:bottom w:val="nil"/>
              <w:right w:val="single" w:sz="4" w:space="0" w:color="auto"/>
            </w:tcBorders>
            <w:vAlign w:val="center"/>
            <w:hideMark/>
          </w:tcPr>
          <w:p w14:paraId="6947889B" w14:textId="77777777" w:rsidR="002F61F3" w:rsidRPr="00D02D23" w:rsidRDefault="002F61F3" w:rsidP="00527BFD">
            <w:pPr>
              <w:suppressAutoHyphens w:val="0"/>
              <w:spacing w:after="0"/>
              <w:jc w:val="left"/>
              <w:rPr>
                <w:color w:val="000000"/>
                <w:sz w:val="18"/>
                <w:szCs w:val="18"/>
                <w:lang w:val="el-GR" w:eastAsia="el-GR"/>
              </w:rPr>
            </w:pPr>
          </w:p>
        </w:tc>
        <w:tc>
          <w:tcPr>
            <w:tcW w:w="2961" w:type="dxa"/>
            <w:tcBorders>
              <w:top w:val="nil"/>
              <w:left w:val="nil"/>
              <w:bottom w:val="nil"/>
              <w:right w:val="single" w:sz="4" w:space="0" w:color="auto"/>
            </w:tcBorders>
            <w:shd w:val="clear" w:color="auto" w:fill="auto"/>
            <w:vAlign w:val="center"/>
            <w:hideMark/>
          </w:tcPr>
          <w:p w14:paraId="78508609" w14:textId="77777777" w:rsidR="002F61F3" w:rsidRPr="00D02D23" w:rsidRDefault="002F61F3" w:rsidP="00527BFD">
            <w:pPr>
              <w:suppressAutoHyphens w:val="0"/>
              <w:spacing w:after="0"/>
              <w:rPr>
                <w:sz w:val="18"/>
                <w:szCs w:val="18"/>
                <w:lang w:val="el-GR" w:eastAsia="el-GR"/>
              </w:rPr>
            </w:pPr>
            <w:r w:rsidRPr="00D02D23">
              <w:rPr>
                <w:sz w:val="18"/>
                <w:szCs w:val="18"/>
                <w:lang w:val="el-GR" w:eastAsia="el-GR"/>
              </w:rPr>
              <w:t xml:space="preserve">§    </w:t>
            </w:r>
            <w:proofErr w:type="spellStart"/>
            <w:r w:rsidRPr="00D02D23">
              <w:rPr>
                <w:sz w:val="18"/>
                <w:szCs w:val="18"/>
                <w:lang w:val="el-GR" w:eastAsia="el-GR"/>
              </w:rPr>
              <w:t>Toshiba</w:t>
            </w:r>
            <w:proofErr w:type="spellEnd"/>
            <w:r w:rsidRPr="00D02D23">
              <w:rPr>
                <w:sz w:val="18"/>
                <w:szCs w:val="18"/>
                <w:lang w:val="el-GR" w:eastAsia="el-GR"/>
              </w:rPr>
              <w:t xml:space="preserve"> SP500 (4852-E70)</w:t>
            </w:r>
          </w:p>
        </w:tc>
        <w:tc>
          <w:tcPr>
            <w:tcW w:w="1222" w:type="dxa"/>
            <w:vMerge/>
            <w:tcBorders>
              <w:top w:val="nil"/>
              <w:left w:val="single" w:sz="4" w:space="0" w:color="auto"/>
              <w:bottom w:val="single" w:sz="4" w:space="0" w:color="000000"/>
              <w:right w:val="single" w:sz="4" w:space="0" w:color="auto"/>
            </w:tcBorders>
            <w:vAlign w:val="center"/>
            <w:hideMark/>
          </w:tcPr>
          <w:p w14:paraId="4432FE68" w14:textId="77777777" w:rsidR="002F61F3" w:rsidRPr="00D02D23" w:rsidRDefault="002F61F3" w:rsidP="00527BFD">
            <w:pPr>
              <w:suppressAutoHyphens w:val="0"/>
              <w:spacing w:after="0"/>
              <w:jc w:val="left"/>
              <w:rPr>
                <w:color w:val="000000"/>
                <w:sz w:val="18"/>
                <w:szCs w:val="18"/>
                <w:lang w:val="el-GR" w:eastAsia="el-GR"/>
              </w:rPr>
            </w:pPr>
          </w:p>
        </w:tc>
        <w:tc>
          <w:tcPr>
            <w:tcW w:w="1304" w:type="dxa"/>
            <w:vMerge/>
            <w:tcBorders>
              <w:top w:val="nil"/>
              <w:left w:val="single" w:sz="4" w:space="0" w:color="auto"/>
              <w:bottom w:val="single" w:sz="4" w:space="0" w:color="000000"/>
              <w:right w:val="single" w:sz="4" w:space="0" w:color="auto"/>
            </w:tcBorders>
            <w:vAlign w:val="center"/>
          </w:tcPr>
          <w:p w14:paraId="7356AE6D" w14:textId="77777777" w:rsidR="002F61F3" w:rsidRPr="00D02D23" w:rsidRDefault="002F61F3" w:rsidP="00527BFD">
            <w:pPr>
              <w:suppressAutoHyphens w:val="0"/>
              <w:spacing w:after="0"/>
              <w:jc w:val="left"/>
              <w:rPr>
                <w:color w:val="000000"/>
                <w:sz w:val="18"/>
                <w:szCs w:val="18"/>
                <w:lang w:val="el-GR" w:eastAsia="el-GR"/>
              </w:rPr>
            </w:pPr>
          </w:p>
        </w:tc>
        <w:tc>
          <w:tcPr>
            <w:tcW w:w="1536" w:type="dxa"/>
            <w:vMerge/>
            <w:tcBorders>
              <w:top w:val="nil"/>
              <w:left w:val="single" w:sz="4" w:space="0" w:color="auto"/>
              <w:bottom w:val="single" w:sz="4" w:space="0" w:color="000000"/>
              <w:right w:val="single" w:sz="4" w:space="0" w:color="auto"/>
            </w:tcBorders>
            <w:vAlign w:val="center"/>
          </w:tcPr>
          <w:p w14:paraId="5F6E72D9" w14:textId="77777777" w:rsidR="002F61F3" w:rsidRPr="00D02D23" w:rsidRDefault="002F61F3" w:rsidP="00527BFD">
            <w:pPr>
              <w:suppressAutoHyphens w:val="0"/>
              <w:spacing w:after="0"/>
              <w:jc w:val="left"/>
              <w:rPr>
                <w:color w:val="000000"/>
                <w:sz w:val="18"/>
                <w:szCs w:val="18"/>
                <w:lang w:val="el-GR" w:eastAsia="el-GR"/>
              </w:rPr>
            </w:pPr>
          </w:p>
        </w:tc>
        <w:tc>
          <w:tcPr>
            <w:tcW w:w="1513" w:type="dxa"/>
            <w:vMerge/>
            <w:tcBorders>
              <w:top w:val="nil"/>
              <w:left w:val="single" w:sz="4" w:space="0" w:color="auto"/>
              <w:bottom w:val="single" w:sz="4" w:space="0" w:color="000000"/>
              <w:right w:val="single" w:sz="4" w:space="0" w:color="auto"/>
            </w:tcBorders>
            <w:vAlign w:val="center"/>
          </w:tcPr>
          <w:p w14:paraId="2B38D45D" w14:textId="77777777" w:rsidR="002F61F3" w:rsidRPr="00D02D23" w:rsidRDefault="002F61F3" w:rsidP="00527BFD">
            <w:pPr>
              <w:suppressAutoHyphens w:val="0"/>
              <w:spacing w:after="0"/>
              <w:jc w:val="left"/>
              <w:rPr>
                <w:color w:val="000000"/>
                <w:sz w:val="18"/>
                <w:szCs w:val="18"/>
                <w:lang w:val="el-GR" w:eastAsia="el-GR"/>
              </w:rPr>
            </w:pPr>
          </w:p>
        </w:tc>
        <w:tc>
          <w:tcPr>
            <w:tcW w:w="1418" w:type="dxa"/>
            <w:vMerge/>
            <w:tcBorders>
              <w:top w:val="nil"/>
              <w:left w:val="single" w:sz="4" w:space="0" w:color="auto"/>
              <w:bottom w:val="single" w:sz="4" w:space="0" w:color="000000"/>
              <w:right w:val="single" w:sz="4" w:space="0" w:color="auto"/>
            </w:tcBorders>
            <w:vAlign w:val="center"/>
          </w:tcPr>
          <w:p w14:paraId="3E37ABFB" w14:textId="77777777" w:rsidR="002F61F3" w:rsidRPr="00D02D23" w:rsidRDefault="002F61F3" w:rsidP="00527BFD">
            <w:pPr>
              <w:suppressAutoHyphens w:val="0"/>
              <w:spacing w:after="0"/>
              <w:jc w:val="left"/>
              <w:rPr>
                <w:color w:val="000000"/>
                <w:sz w:val="18"/>
                <w:szCs w:val="18"/>
                <w:lang w:val="el-GR" w:eastAsia="el-GR"/>
              </w:rPr>
            </w:pPr>
          </w:p>
        </w:tc>
      </w:tr>
      <w:tr w:rsidR="002F61F3" w:rsidRPr="00C23B7C" w14:paraId="6DB5609F" w14:textId="77777777" w:rsidTr="00527BFD">
        <w:trPr>
          <w:trHeight w:val="312"/>
        </w:trPr>
        <w:tc>
          <w:tcPr>
            <w:tcW w:w="820" w:type="dxa"/>
            <w:vMerge/>
            <w:tcBorders>
              <w:top w:val="nil"/>
              <w:left w:val="single" w:sz="4" w:space="0" w:color="auto"/>
              <w:bottom w:val="nil"/>
              <w:right w:val="single" w:sz="4" w:space="0" w:color="auto"/>
            </w:tcBorders>
            <w:vAlign w:val="center"/>
            <w:hideMark/>
          </w:tcPr>
          <w:p w14:paraId="03546698" w14:textId="77777777" w:rsidR="002F61F3" w:rsidRPr="00D02D23" w:rsidRDefault="002F61F3" w:rsidP="00527BFD">
            <w:pPr>
              <w:suppressAutoHyphens w:val="0"/>
              <w:spacing w:after="0"/>
              <w:jc w:val="left"/>
              <w:rPr>
                <w:color w:val="000000"/>
                <w:sz w:val="18"/>
                <w:szCs w:val="18"/>
                <w:lang w:val="el-GR" w:eastAsia="el-GR"/>
              </w:rPr>
            </w:pPr>
          </w:p>
        </w:tc>
        <w:tc>
          <w:tcPr>
            <w:tcW w:w="2961" w:type="dxa"/>
            <w:tcBorders>
              <w:top w:val="nil"/>
              <w:left w:val="nil"/>
              <w:bottom w:val="nil"/>
              <w:right w:val="single" w:sz="4" w:space="0" w:color="auto"/>
            </w:tcBorders>
            <w:shd w:val="clear" w:color="auto" w:fill="auto"/>
            <w:vAlign w:val="center"/>
            <w:hideMark/>
          </w:tcPr>
          <w:p w14:paraId="57F094AF" w14:textId="77777777" w:rsidR="002F61F3" w:rsidRPr="00D02D23" w:rsidRDefault="002F61F3" w:rsidP="00527BFD">
            <w:pPr>
              <w:suppressAutoHyphens w:val="0"/>
              <w:spacing w:after="0"/>
              <w:rPr>
                <w:sz w:val="18"/>
                <w:szCs w:val="18"/>
                <w:lang w:val="el-GR" w:eastAsia="el-GR"/>
              </w:rPr>
            </w:pPr>
            <w:r w:rsidRPr="00D02D23">
              <w:rPr>
                <w:sz w:val="18"/>
                <w:szCs w:val="18"/>
                <w:lang w:val="el-GR" w:eastAsia="el-GR"/>
              </w:rPr>
              <w:t xml:space="preserve">§    Customer </w:t>
            </w:r>
            <w:proofErr w:type="spellStart"/>
            <w:r w:rsidRPr="00D02D23">
              <w:rPr>
                <w:sz w:val="18"/>
                <w:szCs w:val="18"/>
                <w:lang w:val="el-GR" w:eastAsia="el-GR"/>
              </w:rPr>
              <w:t>Display</w:t>
            </w:r>
            <w:proofErr w:type="spellEnd"/>
            <w:r w:rsidRPr="00D02D23">
              <w:rPr>
                <w:sz w:val="18"/>
                <w:szCs w:val="18"/>
                <w:lang w:val="el-GR" w:eastAsia="el-GR"/>
              </w:rPr>
              <w:t xml:space="preserve"> MES (54Y2386)</w:t>
            </w:r>
          </w:p>
        </w:tc>
        <w:tc>
          <w:tcPr>
            <w:tcW w:w="1222" w:type="dxa"/>
            <w:vMerge/>
            <w:tcBorders>
              <w:top w:val="nil"/>
              <w:left w:val="single" w:sz="4" w:space="0" w:color="auto"/>
              <w:bottom w:val="single" w:sz="4" w:space="0" w:color="000000"/>
              <w:right w:val="single" w:sz="4" w:space="0" w:color="auto"/>
            </w:tcBorders>
            <w:vAlign w:val="center"/>
            <w:hideMark/>
          </w:tcPr>
          <w:p w14:paraId="4384D1A5" w14:textId="77777777" w:rsidR="002F61F3" w:rsidRPr="00D02D23" w:rsidRDefault="002F61F3" w:rsidP="00527BFD">
            <w:pPr>
              <w:suppressAutoHyphens w:val="0"/>
              <w:spacing w:after="0"/>
              <w:jc w:val="left"/>
              <w:rPr>
                <w:color w:val="000000"/>
                <w:sz w:val="18"/>
                <w:szCs w:val="18"/>
                <w:lang w:val="el-GR" w:eastAsia="el-GR"/>
              </w:rPr>
            </w:pPr>
          </w:p>
        </w:tc>
        <w:tc>
          <w:tcPr>
            <w:tcW w:w="1304" w:type="dxa"/>
            <w:vMerge/>
            <w:tcBorders>
              <w:top w:val="nil"/>
              <w:left w:val="single" w:sz="4" w:space="0" w:color="auto"/>
              <w:bottom w:val="single" w:sz="4" w:space="0" w:color="000000"/>
              <w:right w:val="single" w:sz="4" w:space="0" w:color="auto"/>
            </w:tcBorders>
            <w:vAlign w:val="center"/>
          </w:tcPr>
          <w:p w14:paraId="596B9024" w14:textId="77777777" w:rsidR="002F61F3" w:rsidRPr="00D02D23" w:rsidRDefault="002F61F3" w:rsidP="00527BFD">
            <w:pPr>
              <w:suppressAutoHyphens w:val="0"/>
              <w:spacing w:after="0"/>
              <w:jc w:val="left"/>
              <w:rPr>
                <w:color w:val="000000"/>
                <w:sz w:val="18"/>
                <w:szCs w:val="18"/>
                <w:lang w:val="el-GR" w:eastAsia="el-GR"/>
              </w:rPr>
            </w:pPr>
          </w:p>
        </w:tc>
        <w:tc>
          <w:tcPr>
            <w:tcW w:w="1536" w:type="dxa"/>
            <w:vMerge/>
            <w:tcBorders>
              <w:top w:val="nil"/>
              <w:left w:val="single" w:sz="4" w:space="0" w:color="auto"/>
              <w:bottom w:val="single" w:sz="4" w:space="0" w:color="000000"/>
              <w:right w:val="single" w:sz="4" w:space="0" w:color="auto"/>
            </w:tcBorders>
            <w:vAlign w:val="center"/>
          </w:tcPr>
          <w:p w14:paraId="0E858FD2" w14:textId="77777777" w:rsidR="002F61F3" w:rsidRPr="00D02D23" w:rsidRDefault="002F61F3" w:rsidP="00527BFD">
            <w:pPr>
              <w:suppressAutoHyphens w:val="0"/>
              <w:spacing w:after="0"/>
              <w:jc w:val="left"/>
              <w:rPr>
                <w:color w:val="000000"/>
                <w:sz w:val="18"/>
                <w:szCs w:val="18"/>
                <w:lang w:val="el-GR" w:eastAsia="el-GR"/>
              </w:rPr>
            </w:pPr>
          </w:p>
        </w:tc>
        <w:tc>
          <w:tcPr>
            <w:tcW w:w="1513" w:type="dxa"/>
            <w:vMerge/>
            <w:tcBorders>
              <w:top w:val="nil"/>
              <w:left w:val="single" w:sz="4" w:space="0" w:color="auto"/>
              <w:bottom w:val="single" w:sz="4" w:space="0" w:color="000000"/>
              <w:right w:val="single" w:sz="4" w:space="0" w:color="auto"/>
            </w:tcBorders>
            <w:vAlign w:val="center"/>
          </w:tcPr>
          <w:p w14:paraId="34EB1D7E" w14:textId="77777777" w:rsidR="002F61F3" w:rsidRPr="00D02D23" w:rsidRDefault="002F61F3" w:rsidP="00527BFD">
            <w:pPr>
              <w:suppressAutoHyphens w:val="0"/>
              <w:spacing w:after="0"/>
              <w:jc w:val="left"/>
              <w:rPr>
                <w:color w:val="000000"/>
                <w:sz w:val="18"/>
                <w:szCs w:val="18"/>
                <w:lang w:val="el-GR" w:eastAsia="el-GR"/>
              </w:rPr>
            </w:pPr>
          </w:p>
        </w:tc>
        <w:tc>
          <w:tcPr>
            <w:tcW w:w="1418" w:type="dxa"/>
            <w:vMerge/>
            <w:tcBorders>
              <w:top w:val="nil"/>
              <w:left w:val="single" w:sz="4" w:space="0" w:color="auto"/>
              <w:bottom w:val="single" w:sz="4" w:space="0" w:color="000000"/>
              <w:right w:val="single" w:sz="4" w:space="0" w:color="auto"/>
            </w:tcBorders>
            <w:vAlign w:val="center"/>
          </w:tcPr>
          <w:p w14:paraId="3AD73913" w14:textId="77777777" w:rsidR="002F61F3" w:rsidRPr="00D02D23" w:rsidRDefault="002F61F3" w:rsidP="00527BFD">
            <w:pPr>
              <w:suppressAutoHyphens w:val="0"/>
              <w:spacing w:after="0"/>
              <w:jc w:val="left"/>
              <w:rPr>
                <w:color w:val="000000"/>
                <w:sz w:val="18"/>
                <w:szCs w:val="18"/>
                <w:lang w:val="el-GR" w:eastAsia="el-GR"/>
              </w:rPr>
            </w:pPr>
          </w:p>
        </w:tc>
      </w:tr>
      <w:tr w:rsidR="002F61F3" w:rsidRPr="00C23B7C" w14:paraId="0052CC6E" w14:textId="77777777" w:rsidTr="00527BFD">
        <w:trPr>
          <w:trHeight w:val="600"/>
        </w:trPr>
        <w:tc>
          <w:tcPr>
            <w:tcW w:w="820" w:type="dxa"/>
            <w:vMerge/>
            <w:tcBorders>
              <w:top w:val="nil"/>
              <w:left w:val="single" w:sz="4" w:space="0" w:color="auto"/>
              <w:bottom w:val="nil"/>
              <w:right w:val="single" w:sz="4" w:space="0" w:color="auto"/>
            </w:tcBorders>
            <w:vAlign w:val="center"/>
            <w:hideMark/>
          </w:tcPr>
          <w:p w14:paraId="6248A1FB" w14:textId="77777777" w:rsidR="002F61F3" w:rsidRPr="00D02D23" w:rsidRDefault="002F61F3" w:rsidP="00527BFD">
            <w:pPr>
              <w:suppressAutoHyphens w:val="0"/>
              <w:spacing w:after="0"/>
              <w:jc w:val="left"/>
              <w:rPr>
                <w:color w:val="000000"/>
                <w:sz w:val="18"/>
                <w:szCs w:val="18"/>
                <w:lang w:val="el-GR" w:eastAsia="el-GR"/>
              </w:rPr>
            </w:pPr>
          </w:p>
        </w:tc>
        <w:tc>
          <w:tcPr>
            <w:tcW w:w="2961" w:type="dxa"/>
            <w:tcBorders>
              <w:top w:val="nil"/>
              <w:left w:val="nil"/>
              <w:bottom w:val="nil"/>
              <w:right w:val="single" w:sz="4" w:space="0" w:color="auto"/>
            </w:tcBorders>
            <w:shd w:val="clear" w:color="auto" w:fill="auto"/>
            <w:vAlign w:val="center"/>
            <w:hideMark/>
          </w:tcPr>
          <w:p w14:paraId="177AFB85" w14:textId="77777777" w:rsidR="002F61F3" w:rsidRPr="00D02D23" w:rsidRDefault="002F61F3" w:rsidP="00527BFD">
            <w:pPr>
              <w:suppressAutoHyphens w:val="0"/>
              <w:spacing w:after="0"/>
              <w:rPr>
                <w:sz w:val="18"/>
                <w:szCs w:val="18"/>
                <w:lang w:val="en-US" w:eastAsia="el-GR"/>
              </w:rPr>
            </w:pPr>
            <w:r w:rsidRPr="00D02D23">
              <w:rPr>
                <w:sz w:val="18"/>
                <w:szCs w:val="18"/>
                <w:lang w:val="en-US" w:eastAsia="el-GR"/>
              </w:rPr>
              <w:t xml:space="preserve">§ Wired Dsktp600 </w:t>
            </w:r>
            <w:proofErr w:type="spellStart"/>
            <w:r w:rsidRPr="00D02D23">
              <w:rPr>
                <w:sz w:val="18"/>
                <w:szCs w:val="18"/>
                <w:lang w:val="en-US" w:eastAsia="el-GR"/>
              </w:rPr>
              <w:t>ForBsnss</w:t>
            </w:r>
            <w:proofErr w:type="spellEnd"/>
            <w:r w:rsidRPr="00D02D23">
              <w:rPr>
                <w:sz w:val="18"/>
                <w:szCs w:val="18"/>
                <w:lang w:val="en-US" w:eastAsia="el-GR"/>
              </w:rPr>
              <w:t xml:space="preserve"> USB Port Greek </w:t>
            </w:r>
            <w:proofErr w:type="spellStart"/>
            <w:r w:rsidRPr="00D02D23">
              <w:rPr>
                <w:sz w:val="18"/>
                <w:szCs w:val="18"/>
                <w:lang w:val="en-US" w:eastAsia="el-GR"/>
              </w:rPr>
              <w:t>Hdwr</w:t>
            </w:r>
            <w:proofErr w:type="spellEnd"/>
            <w:r w:rsidRPr="00D02D23">
              <w:rPr>
                <w:sz w:val="18"/>
                <w:szCs w:val="18"/>
                <w:lang w:val="en-US" w:eastAsia="el-GR"/>
              </w:rPr>
              <w:t xml:space="preserve"> </w:t>
            </w:r>
            <w:proofErr w:type="gramStart"/>
            <w:r w:rsidRPr="00D02D23">
              <w:rPr>
                <w:sz w:val="18"/>
                <w:szCs w:val="18"/>
                <w:lang w:val="en-US" w:eastAsia="el-GR"/>
              </w:rPr>
              <w:t>For</w:t>
            </w:r>
            <w:proofErr w:type="gramEnd"/>
            <w:r w:rsidRPr="00D02D23">
              <w:rPr>
                <w:sz w:val="18"/>
                <w:szCs w:val="18"/>
                <w:lang w:val="en-US" w:eastAsia="el-GR"/>
              </w:rPr>
              <w:t xml:space="preserve"> </w:t>
            </w:r>
            <w:proofErr w:type="spellStart"/>
            <w:r w:rsidRPr="00D02D23">
              <w:rPr>
                <w:sz w:val="18"/>
                <w:szCs w:val="18"/>
                <w:lang w:val="en-US" w:eastAsia="el-GR"/>
              </w:rPr>
              <w:t>Bsns</w:t>
            </w:r>
            <w:proofErr w:type="spellEnd"/>
          </w:p>
        </w:tc>
        <w:tc>
          <w:tcPr>
            <w:tcW w:w="1222" w:type="dxa"/>
            <w:vMerge/>
            <w:tcBorders>
              <w:top w:val="nil"/>
              <w:left w:val="single" w:sz="4" w:space="0" w:color="auto"/>
              <w:bottom w:val="single" w:sz="4" w:space="0" w:color="000000"/>
              <w:right w:val="single" w:sz="4" w:space="0" w:color="auto"/>
            </w:tcBorders>
            <w:vAlign w:val="center"/>
            <w:hideMark/>
          </w:tcPr>
          <w:p w14:paraId="640FCEEB" w14:textId="77777777" w:rsidR="002F61F3" w:rsidRPr="00D02D23" w:rsidRDefault="002F61F3" w:rsidP="00527BFD">
            <w:pPr>
              <w:suppressAutoHyphens w:val="0"/>
              <w:spacing w:after="0"/>
              <w:jc w:val="left"/>
              <w:rPr>
                <w:color w:val="000000"/>
                <w:sz w:val="18"/>
                <w:szCs w:val="18"/>
                <w:lang w:val="en-US" w:eastAsia="el-GR"/>
              </w:rPr>
            </w:pPr>
          </w:p>
        </w:tc>
        <w:tc>
          <w:tcPr>
            <w:tcW w:w="1304" w:type="dxa"/>
            <w:vMerge/>
            <w:tcBorders>
              <w:top w:val="nil"/>
              <w:left w:val="single" w:sz="4" w:space="0" w:color="auto"/>
              <w:bottom w:val="single" w:sz="4" w:space="0" w:color="000000"/>
              <w:right w:val="single" w:sz="4" w:space="0" w:color="auto"/>
            </w:tcBorders>
            <w:vAlign w:val="center"/>
          </w:tcPr>
          <w:p w14:paraId="4D81F0A7" w14:textId="77777777" w:rsidR="002F61F3" w:rsidRPr="00D02D23" w:rsidRDefault="002F61F3" w:rsidP="00527BFD">
            <w:pPr>
              <w:suppressAutoHyphens w:val="0"/>
              <w:spacing w:after="0"/>
              <w:jc w:val="left"/>
              <w:rPr>
                <w:color w:val="000000"/>
                <w:sz w:val="18"/>
                <w:szCs w:val="18"/>
                <w:lang w:val="en-US" w:eastAsia="el-GR"/>
              </w:rPr>
            </w:pPr>
          </w:p>
        </w:tc>
        <w:tc>
          <w:tcPr>
            <w:tcW w:w="1536" w:type="dxa"/>
            <w:vMerge/>
            <w:tcBorders>
              <w:top w:val="nil"/>
              <w:left w:val="single" w:sz="4" w:space="0" w:color="auto"/>
              <w:bottom w:val="single" w:sz="4" w:space="0" w:color="000000"/>
              <w:right w:val="single" w:sz="4" w:space="0" w:color="auto"/>
            </w:tcBorders>
            <w:vAlign w:val="center"/>
          </w:tcPr>
          <w:p w14:paraId="0CFA03FF" w14:textId="77777777" w:rsidR="002F61F3" w:rsidRPr="00D02D23" w:rsidRDefault="002F61F3" w:rsidP="00527BFD">
            <w:pPr>
              <w:suppressAutoHyphens w:val="0"/>
              <w:spacing w:after="0"/>
              <w:jc w:val="left"/>
              <w:rPr>
                <w:color w:val="000000"/>
                <w:sz w:val="18"/>
                <w:szCs w:val="18"/>
                <w:lang w:val="en-US" w:eastAsia="el-GR"/>
              </w:rPr>
            </w:pPr>
          </w:p>
        </w:tc>
        <w:tc>
          <w:tcPr>
            <w:tcW w:w="1513" w:type="dxa"/>
            <w:vMerge/>
            <w:tcBorders>
              <w:top w:val="nil"/>
              <w:left w:val="single" w:sz="4" w:space="0" w:color="auto"/>
              <w:bottom w:val="single" w:sz="4" w:space="0" w:color="000000"/>
              <w:right w:val="single" w:sz="4" w:space="0" w:color="auto"/>
            </w:tcBorders>
            <w:vAlign w:val="center"/>
          </w:tcPr>
          <w:p w14:paraId="6E78127E" w14:textId="77777777" w:rsidR="002F61F3" w:rsidRPr="00D02D23" w:rsidRDefault="002F61F3" w:rsidP="00527BFD">
            <w:pPr>
              <w:suppressAutoHyphens w:val="0"/>
              <w:spacing w:after="0"/>
              <w:jc w:val="left"/>
              <w:rPr>
                <w:color w:val="000000"/>
                <w:sz w:val="18"/>
                <w:szCs w:val="18"/>
                <w:lang w:val="en-US" w:eastAsia="el-GR"/>
              </w:rPr>
            </w:pPr>
          </w:p>
        </w:tc>
        <w:tc>
          <w:tcPr>
            <w:tcW w:w="1418" w:type="dxa"/>
            <w:vMerge/>
            <w:tcBorders>
              <w:top w:val="nil"/>
              <w:left w:val="single" w:sz="4" w:space="0" w:color="auto"/>
              <w:bottom w:val="single" w:sz="4" w:space="0" w:color="000000"/>
              <w:right w:val="single" w:sz="4" w:space="0" w:color="auto"/>
            </w:tcBorders>
            <w:vAlign w:val="center"/>
          </w:tcPr>
          <w:p w14:paraId="0F6A6935" w14:textId="77777777" w:rsidR="002F61F3" w:rsidRPr="00D02D23" w:rsidRDefault="002F61F3" w:rsidP="00527BFD">
            <w:pPr>
              <w:suppressAutoHyphens w:val="0"/>
              <w:spacing w:after="0"/>
              <w:jc w:val="left"/>
              <w:rPr>
                <w:color w:val="000000"/>
                <w:sz w:val="18"/>
                <w:szCs w:val="18"/>
                <w:lang w:val="en-US" w:eastAsia="el-GR"/>
              </w:rPr>
            </w:pPr>
          </w:p>
        </w:tc>
      </w:tr>
      <w:tr w:rsidR="002F61F3" w:rsidRPr="00C23B7C" w14:paraId="526A1B77" w14:textId="77777777" w:rsidTr="00527BFD">
        <w:trPr>
          <w:trHeight w:val="528"/>
        </w:trPr>
        <w:tc>
          <w:tcPr>
            <w:tcW w:w="820" w:type="dxa"/>
            <w:vMerge/>
            <w:tcBorders>
              <w:top w:val="nil"/>
              <w:left w:val="single" w:sz="4" w:space="0" w:color="auto"/>
              <w:bottom w:val="nil"/>
              <w:right w:val="single" w:sz="4" w:space="0" w:color="auto"/>
            </w:tcBorders>
            <w:vAlign w:val="center"/>
            <w:hideMark/>
          </w:tcPr>
          <w:p w14:paraId="037957F4" w14:textId="77777777" w:rsidR="002F61F3" w:rsidRPr="00D02D23" w:rsidRDefault="002F61F3" w:rsidP="00527BFD">
            <w:pPr>
              <w:suppressAutoHyphens w:val="0"/>
              <w:spacing w:after="0"/>
              <w:jc w:val="left"/>
              <w:rPr>
                <w:color w:val="000000"/>
                <w:sz w:val="18"/>
                <w:szCs w:val="18"/>
                <w:lang w:val="en-US" w:eastAsia="el-GR"/>
              </w:rPr>
            </w:pPr>
          </w:p>
        </w:tc>
        <w:tc>
          <w:tcPr>
            <w:tcW w:w="2961" w:type="dxa"/>
            <w:tcBorders>
              <w:top w:val="nil"/>
              <w:left w:val="nil"/>
              <w:bottom w:val="nil"/>
              <w:right w:val="single" w:sz="4" w:space="0" w:color="auto"/>
            </w:tcBorders>
            <w:shd w:val="clear" w:color="auto" w:fill="auto"/>
            <w:vAlign w:val="center"/>
            <w:hideMark/>
          </w:tcPr>
          <w:p w14:paraId="612FE3C3" w14:textId="77777777" w:rsidR="002F61F3" w:rsidRPr="00D02D23" w:rsidRDefault="002F61F3" w:rsidP="00527BFD">
            <w:pPr>
              <w:suppressAutoHyphens w:val="0"/>
              <w:spacing w:after="0"/>
              <w:rPr>
                <w:sz w:val="18"/>
                <w:szCs w:val="18"/>
                <w:lang w:val="en-US" w:eastAsia="el-GR"/>
              </w:rPr>
            </w:pPr>
            <w:r w:rsidRPr="00D02D23">
              <w:rPr>
                <w:sz w:val="18"/>
                <w:szCs w:val="18"/>
                <w:lang w:val="en-US" w:eastAsia="el-GR"/>
              </w:rPr>
              <w:t>§ </w:t>
            </w:r>
            <w:r w:rsidRPr="00D02D23">
              <w:rPr>
                <w:sz w:val="18"/>
                <w:szCs w:val="18"/>
                <w:lang w:val="el-GR" w:eastAsia="el-GR"/>
              </w:rPr>
              <w:t>Θερμικοί</w:t>
            </w:r>
            <w:r w:rsidRPr="00D02D23">
              <w:rPr>
                <w:sz w:val="18"/>
                <w:szCs w:val="18"/>
                <w:lang w:val="en-US" w:eastAsia="el-GR"/>
              </w:rPr>
              <w:t xml:space="preserve"> </w:t>
            </w:r>
            <w:r w:rsidRPr="00D02D23">
              <w:rPr>
                <w:sz w:val="18"/>
                <w:szCs w:val="18"/>
                <w:lang w:val="el-GR" w:eastAsia="el-GR"/>
              </w:rPr>
              <w:t>Εκτυπωτές</w:t>
            </w:r>
            <w:r w:rsidRPr="00D02D23">
              <w:rPr>
                <w:sz w:val="18"/>
                <w:szCs w:val="18"/>
                <w:lang w:val="en-US" w:eastAsia="el-GR"/>
              </w:rPr>
              <w:t xml:space="preserve"> </w:t>
            </w:r>
            <w:r w:rsidRPr="00D02D23">
              <w:rPr>
                <w:sz w:val="18"/>
                <w:szCs w:val="18"/>
                <w:lang w:val="el-GR" w:eastAsia="el-GR"/>
              </w:rPr>
              <w:t>Εισιτηρίων</w:t>
            </w:r>
            <w:r w:rsidRPr="00D02D23">
              <w:rPr>
                <w:sz w:val="18"/>
                <w:szCs w:val="18"/>
                <w:lang w:val="en-US" w:eastAsia="el-GR"/>
              </w:rPr>
              <w:t xml:space="preserve"> TT Printer GODEX G500</w:t>
            </w:r>
          </w:p>
        </w:tc>
        <w:tc>
          <w:tcPr>
            <w:tcW w:w="1222" w:type="dxa"/>
            <w:vMerge/>
            <w:tcBorders>
              <w:top w:val="nil"/>
              <w:left w:val="single" w:sz="4" w:space="0" w:color="auto"/>
              <w:bottom w:val="single" w:sz="4" w:space="0" w:color="000000"/>
              <w:right w:val="single" w:sz="4" w:space="0" w:color="auto"/>
            </w:tcBorders>
            <w:vAlign w:val="center"/>
            <w:hideMark/>
          </w:tcPr>
          <w:p w14:paraId="054199EE" w14:textId="77777777" w:rsidR="002F61F3" w:rsidRPr="00D02D23" w:rsidRDefault="002F61F3" w:rsidP="00527BFD">
            <w:pPr>
              <w:suppressAutoHyphens w:val="0"/>
              <w:spacing w:after="0"/>
              <w:jc w:val="left"/>
              <w:rPr>
                <w:color w:val="000000"/>
                <w:sz w:val="18"/>
                <w:szCs w:val="18"/>
                <w:lang w:val="en-US" w:eastAsia="el-GR"/>
              </w:rPr>
            </w:pPr>
          </w:p>
        </w:tc>
        <w:tc>
          <w:tcPr>
            <w:tcW w:w="1304" w:type="dxa"/>
            <w:vMerge/>
            <w:tcBorders>
              <w:top w:val="nil"/>
              <w:left w:val="single" w:sz="4" w:space="0" w:color="auto"/>
              <w:bottom w:val="single" w:sz="4" w:space="0" w:color="000000"/>
              <w:right w:val="single" w:sz="4" w:space="0" w:color="auto"/>
            </w:tcBorders>
            <w:vAlign w:val="center"/>
          </w:tcPr>
          <w:p w14:paraId="40BAE3E0" w14:textId="77777777" w:rsidR="002F61F3" w:rsidRPr="00D02D23" w:rsidRDefault="002F61F3" w:rsidP="00527BFD">
            <w:pPr>
              <w:suppressAutoHyphens w:val="0"/>
              <w:spacing w:after="0"/>
              <w:jc w:val="left"/>
              <w:rPr>
                <w:color w:val="000000"/>
                <w:sz w:val="18"/>
                <w:szCs w:val="18"/>
                <w:lang w:val="en-US" w:eastAsia="el-GR"/>
              </w:rPr>
            </w:pPr>
          </w:p>
        </w:tc>
        <w:tc>
          <w:tcPr>
            <w:tcW w:w="1536" w:type="dxa"/>
            <w:vMerge/>
            <w:tcBorders>
              <w:top w:val="nil"/>
              <w:left w:val="single" w:sz="4" w:space="0" w:color="auto"/>
              <w:bottom w:val="single" w:sz="4" w:space="0" w:color="000000"/>
              <w:right w:val="single" w:sz="4" w:space="0" w:color="auto"/>
            </w:tcBorders>
            <w:vAlign w:val="center"/>
          </w:tcPr>
          <w:p w14:paraId="5CC4ECDA" w14:textId="77777777" w:rsidR="002F61F3" w:rsidRPr="00D02D23" w:rsidRDefault="002F61F3" w:rsidP="00527BFD">
            <w:pPr>
              <w:suppressAutoHyphens w:val="0"/>
              <w:spacing w:after="0"/>
              <w:jc w:val="left"/>
              <w:rPr>
                <w:color w:val="000000"/>
                <w:sz w:val="18"/>
                <w:szCs w:val="18"/>
                <w:lang w:val="en-US" w:eastAsia="el-GR"/>
              </w:rPr>
            </w:pPr>
          </w:p>
        </w:tc>
        <w:tc>
          <w:tcPr>
            <w:tcW w:w="1513" w:type="dxa"/>
            <w:vMerge/>
            <w:tcBorders>
              <w:top w:val="nil"/>
              <w:left w:val="single" w:sz="4" w:space="0" w:color="auto"/>
              <w:bottom w:val="single" w:sz="4" w:space="0" w:color="000000"/>
              <w:right w:val="single" w:sz="4" w:space="0" w:color="auto"/>
            </w:tcBorders>
            <w:vAlign w:val="center"/>
          </w:tcPr>
          <w:p w14:paraId="09BF574B" w14:textId="77777777" w:rsidR="002F61F3" w:rsidRPr="00D02D23" w:rsidRDefault="002F61F3" w:rsidP="00527BFD">
            <w:pPr>
              <w:suppressAutoHyphens w:val="0"/>
              <w:spacing w:after="0"/>
              <w:jc w:val="left"/>
              <w:rPr>
                <w:color w:val="000000"/>
                <w:sz w:val="18"/>
                <w:szCs w:val="18"/>
                <w:lang w:val="en-US" w:eastAsia="el-GR"/>
              </w:rPr>
            </w:pPr>
          </w:p>
        </w:tc>
        <w:tc>
          <w:tcPr>
            <w:tcW w:w="1418" w:type="dxa"/>
            <w:vMerge/>
            <w:tcBorders>
              <w:top w:val="nil"/>
              <w:left w:val="single" w:sz="4" w:space="0" w:color="auto"/>
              <w:bottom w:val="single" w:sz="4" w:space="0" w:color="000000"/>
              <w:right w:val="single" w:sz="4" w:space="0" w:color="auto"/>
            </w:tcBorders>
            <w:vAlign w:val="center"/>
          </w:tcPr>
          <w:p w14:paraId="0C848189" w14:textId="77777777" w:rsidR="002F61F3" w:rsidRPr="00D02D23" w:rsidRDefault="002F61F3" w:rsidP="00527BFD">
            <w:pPr>
              <w:suppressAutoHyphens w:val="0"/>
              <w:spacing w:after="0"/>
              <w:jc w:val="left"/>
              <w:rPr>
                <w:color w:val="000000"/>
                <w:sz w:val="18"/>
                <w:szCs w:val="18"/>
                <w:lang w:val="en-US" w:eastAsia="el-GR"/>
              </w:rPr>
            </w:pPr>
          </w:p>
        </w:tc>
      </w:tr>
      <w:tr w:rsidR="002F61F3" w:rsidRPr="00C23B7C" w14:paraId="6DBAC559" w14:textId="77777777" w:rsidTr="00527BFD">
        <w:trPr>
          <w:trHeight w:val="948"/>
        </w:trPr>
        <w:tc>
          <w:tcPr>
            <w:tcW w:w="8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BAC94FF" w14:textId="77777777" w:rsidR="002F61F3" w:rsidRPr="00D02D23" w:rsidRDefault="002F61F3" w:rsidP="00527BFD">
            <w:pPr>
              <w:suppressAutoHyphens w:val="0"/>
              <w:spacing w:after="0"/>
              <w:rPr>
                <w:color w:val="000000"/>
                <w:sz w:val="18"/>
                <w:szCs w:val="18"/>
                <w:lang w:val="el-GR" w:eastAsia="el-GR"/>
              </w:rPr>
            </w:pPr>
            <w:r w:rsidRPr="00D02D23">
              <w:rPr>
                <w:color w:val="000000"/>
                <w:sz w:val="18"/>
                <w:szCs w:val="18"/>
                <w:lang w:val="el-GR" w:eastAsia="el-GR"/>
              </w:rPr>
              <w:t>4.</w:t>
            </w:r>
          </w:p>
        </w:tc>
        <w:tc>
          <w:tcPr>
            <w:tcW w:w="2961" w:type="dxa"/>
            <w:tcBorders>
              <w:top w:val="single" w:sz="4" w:space="0" w:color="auto"/>
              <w:left w:val="nil"/>
              <w:bottom w:val="nil"/>
              <w:right w:val="single" w:sz="4" w:space="0" w:color="auto"/>
            </w:tcBorders>
            <w:shd w:val="clear" w:color="auto" w:fill="auto"/>
            <w:vAlign w:val="center"/>
            <w:hideMark/>
          </w:tcPr>
          <w:p w14:paraId="36DCE2A3" w14:textId="77777777" w:rsidR="002F61F3" w:rsidRPr="00D02D23" w:rsidRDefault="002F61F3" w:rsidP="00527BFD">
            <w:pPr>
              <w:suppressAutoHyphens w:val="0"/>
              <w:spacing w:after="0"/>
              <w:rPr>
                <w:sz w:val="18"/>
                <w:szCs w:val="18"/>
                <w:lang w:val="el-GR" w:eastAsia="el-GR"/>
              </w:rPr>
            </w:pPr>
            <w:r w:rsidRPr="00D02D23">
              <w:rPr>
                <w:sz w:val="18"/>
                <w:szCs w:val="18"/>
                <w:lang w:val="el-GR" w:eastAsia="el-GR"/>
              </w:rPr>
              <w:t>Συντήρηση Μονάδας Φορητού εξοπλισμού ελέγχου και επικύρωσης. Περιλαμβάνει τα στοιχεία:</w:t>
            </w:r>
          </w:p>
        </w:tc>
        <w:tc>
          <w:tcPr>
            <w:tcW w:w="1222" w:type="dxa"/>
            <w:vMerge w:val="restart"/>
            <w:tcBorders>
              <w:top w:val="nil"/>
              <w:left w:val="single" w:sz="4" w:space="0" w:color="auto"/>
              <w:bottom w:val="single" w:sz="4" w:space="0" w:color="auto"/>
              <w:right w:val="single" w:sz="4" w:space="0" w:color="auto"/>
            </w:tcBorders>
            <w:shd w:val="clear" w:color="auto" w:fill="auto"/>
            <w:vAlign w:val="center"/>
            <w:hideMark/>
          </w:tcPr>
          <w:p w14:paraId="52EF658C" w14:textId="77777777" w:rsidR="002F61F3" w:rsidRPr="00D02D23" w:rsidRDefault="002F61F3" w:rsidP="00527BFD">
            <w:pPr>
              <w:suppressAutoHyphens w:val="0"/>
              <w:spacing w:after="0"/>
              <w:jc w:val="center"/>
              <w:rPr>
                <w:color w:val="000000"/>
                <w:sz w:val="18"/>
                <w:szCs w:val="18"/>
                <w:lang w:val="el-GR" w:eastAsia="el-GR"/>
              </w:rPr>
            </w:pPr>
            <w:r w:rsidRPr="00D02D23">
              <w:rPr>
                <w:color w:val="000000"/>
                <w:sz w:val="18"/>
                <w:szCs w:val="18"/>
                <w:lang w:val="el-GR" w:eastAsia="el-GR"/>
              </w:rPr>
              <w:t>49</w:t>
            </w:r>
          </w:p>
        </w:tc>
        <w:tc>
          <w:tcPr>
            <w:tcW w:w="1304" w:type="dxa"/>
            <w:vMerge w:val="restart"/>
            <w:tcBorders>
              <w:top w:val="nil"/>
              <w:left w:val="single" w:sz="4" w:space="0" w:color="auto"/>
              <w:bottom w:val="single" w:sz="4" w:space="0" w:color="000000"/>
              <w:right w:val="single" w:sz="4" w:space="0" w:color="auto"/>
            </w:tcBorders>
            <w:shd w:val="clear" w:color="000000" w:fill="FFFFFF"/>
            <w:vAlign w:val="center"/>
          </w:tcPr>
          <w:p w14:paraId="4517A000" w14:textId="77777777" w:rsidR="002F61F3" w:rsidRPr="00D02D23" w:rsidRDefault="002F61F3" w:rsidP="00527BFD">
            <w:pPr>
              <w:suppressAutoHyphens w:val="0"/>
              <w:spacing w:after="0"/>
              <w:jc w:val="right"/>
              <w:rPr>
                <w:color w:val="000000"/>
                <w:sz w:val="18"/>
                <w:szCs w:val="18"/>
                <w:lang w:val="el-GR" w:eastAsia="el-GR"/>
              </w:rPr>
            </w:pPr>
          </w:p>
        </w:tc>
        <w:tc>
          <w:tcPr>
            <w:tcW w:w="1536" w:type="dxa"/>
            <w:vMerge w:val="restart"/>
            <w:tcBorders>
              <w:top w:val="nil"/>
              <w:left w:val="single" w:sz="4" w:space="0" w:color="auto"/>
              <w:bottom w:val="single" w:sz="4" w:space="0" w:color="000000"/>
              <w:right w:val="single" w:sz="4" w:space="0" w:color="auto"/>
            </w:tcBorders>
            <w:shd w:val="clear" w:color="000000" w:fill="FFFFFF"/>
            <w:vAlign w:val="center"/>
          </w:tcPr>
          <w:p w14:paraId="3661E84F" w14:textId="77777777" w:rsidR="002F61F3" w:rsidRPr="00D02D23" w:rsidRDefault="002F61F3" w:rsidP="00527BFD">
            <w:pPr>
              <w:suppressAutoHyphens w:val="0"/>
              <w:spacing w:after="0"/>
              <w:jc w:val="right"/>
              <w:rPr>
                <w:color w:val="000000"/>
                <w:sz w:val="18"/>
                <w:szCs w:val="18"/>
                <w:lang w:val="el-GR" w:eastAsia="el-GR"/>
              </w:rPr>
            </w:pPr>
          </w:p>
        </w:tc>
        <w:tc>
          <w:tcPr>
            <w:tcW w:w="1513" w:type="dxa"/>
            <w:vMerge w:val="restart"/>
            <w:tcBorders>
              <w:top w:val="nil"/>
              <w:left w:val="single" w:sz="4" w:space="0" w:color="auto"/>
              <w:bottom w:val="single" w:sz="4" w:space="0" w:color="000000"/>
              <w:right w:val="single" w:sz="4" w:space="0" w:color="auto"/>
            </w:tcBorders>
            <w:shd w:val="clear" w:color="000000" w:fill="FFFFFF"/>
            <w:vAlign w:val="center"/>
          </w:tcPr>
          <w:p w14:paraId="6519DD0A" w14:textId="77777777" w:rsidR="002F61F3" w:rsidRPr="00D02D23" w:rsidRDefault="002F61F3" w:rsidP="00527BFD">
            <w:pPr>
              <w:suppressAutoHyphens w:val="0"/>
              <w:spacing w:after="0"/>
              <w:jc w:val="right"/>
              <w:rPr>
                <w:color w:val="000000"/>
                <w:sz w:val="18"/>
                <w:szCs w:val="18"/>
                <w:lang w:val="el-GR" w:eastAsia="el-GR"/>
              </w:rPr>
            </w:pP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tcPr>
          <w:p w14:paraId="2C41A745" w14:textId="77777777" w:rsidR="002F61F3" w:rsidRPr="00D02D23" w:rsidRDefault="002F61F3" w:rsidP="00527BFD">
            <w:pPr>
              <w:suppressAutoHyphens w:val="0"/>
              <w:spacing w:after="0"/>
              <w:jc w:val="right"/>
              <w:rPr>
                <w:color w:val="000000"/>
                <w:sz w:val="18"/>
                <w:szCs w:val="18"/>
                <w:lang w:val="el-GR" w:eastAsia="el-GR"/>
              </w:rPr>
            </w:pPr>
          </w:p>
        </w:tc>
      </w:tr>
      <w:tr w:rsidR="002F61F3" w:rsidRPr="00C23B7C" w14:paraId="7BA04035" w14:textId="77777777" w:rsidTr="00527BFD">
        <w:trPr>
          <w:trHeight w:val="288"/>
        </w:trPr>
        <w:tc>
          <w:tcPr>
            <w:tcW w:w="820" w:type="dxa"/>
            <w:vMerge/>
            <w:tcBorders>
              <w:top w:val="single" w:sz="4" w:space="0" w:color="auto"/>
              <w:left w:val="single" w:sz="4" w:space="0" w:color="auto"/>
              <w:bottom w:val="single" w:sz="4" w:space="0" w:color="auto"/>
              <w:right w:val="single" w:sz="4" w:space="0" w:color="auto"/>
            </w:tcBorders>
            <w:vAlign w:val="center"/>
            <w:hideMark/>
          </w:tcPr>
          <w:p w14:paraId="3131EBE2" w14:textId="77777777" w:rsidR="002F61F3" w:rsidRPr="00D02D23" w:rsidRDefault="002F61F3" w:rsidP="00527BFD">
            <w:pPr>
              <w:suppressAutoHyphens w:val="0"/>
              <w:spacing w:after="0"/>
              <w:jc w:val="left"/>
              <w:rPr>
                <w:color w:val="000000"/>
                <w:sz w:val="18"/>
                <w:szCs w:val="18"/>
                <w:lang w:val="el-GR" w:eastAsia="el-GR"/>
              </w:rPr>
            </w:pPr>
          </w:p>
        </w:tc>
        <w:tc>
          <w:tcPr>
            <w:tcW w:w="2961" w:type="dxa"/>
            <w:tcBorders>
              <w:top w:val="nil"/>
              <w:left w:val="nil"/>
              <w:bottom w:val="nil"/>
              <w:right w:val="single" w:sz="4" w:space="0" w:color="auto"/>
            </w:tcBorders>
            <w:shd w:val="clear" w:color="auto" w:fill="auto"/>
            <w:vAlign w:val="center"/>
            <w:hideMark/>
          </w:tcPr>
          <w:p w14:paraId="6332FD03" w14:textId="77777777" w:rsidR="002F61F3" w:rsidRPr="00D02D23" w:rsidRDefault="002F61F3" w:rsidP="00527BFD">
            <w:pPr>
              <w:suppressAutoHyphens w:val="0"/>
              <w:spacing w:after="0"/>
              <w:rPr>
                <w:sz w:val="18"/>
                <w:szCs w:val="18"/>
                <w:lang w:val="el-GR" w:eastAsia="el-GR"/>
              </w:rPr>
            </w:pPr>
            <w:r w:rsidRPr="00D02D23">
              <w:rPr>
                <w:sz w:val="18"/>
                <w:szCs w:val="18"/>
                <w:lang w:val="el-GR" w:eastAsia="el-GR"/>
              </w:rPr>
              <w:t>§  PDA M3 MOBILE SM15N</w:t>
            </w:r>
          </w:p>
        </w:tc>
        <w:tc>
          <w:tcPr>
            <w:tcW w:w="1222" w:type="dxa"/>
            <w:vMerge/>
            <w:tcBorders>
              <w:top w:val="nil"/>
              <w:left w:val="single" w:sz="4" w:space="0" w:color="auto"/>
              <w:bottom w:val="single" w:sz="4" w:space="0" w:color="auto"/>
              <w:right w:val="single" w:sz="4" w:space="0" w:color="auto"/>
            </w:tcBorders>
            <w:vAlign w:val="center"/>
            <w:hideMark/>
          </w:tcPr>
          <w:p w14:paraId="362159F8" w14:textId="77777777" w:rsidR="002F61F3" w:rsidRPr="00D02D23" w:rsidRDefault="002F61F3" w:rsidP="00527BFD">
            <w:pPr>
              <w:suppressAutoHyphens w:val="0"/>
              <w:spacing w:after="0"/>
              <w:jc w:val="left"/>
              <w:rPr>
                <w:color w:val="000000"/>
                <w:sz w:val="18"/>
                <w:szCs w:val="18"/>
                <w:lang w:val="el-GR" w:eastAsia="el-GR"/>
              </w:rPr>
            </w:pPr>
          </w:p>
        </w:tc>
        <w:tc>
          <w:tcPr>
            <w:tcW w:w="1304" w:type="dxa"/>
            <w:vMerge/>
            <w:tcBorders>
              <w:top w:val="nil"/>
              <w:left w:val="single" w:sz="4" w:space="0" w:color="auto"/>
              <w:bottom w:val="single" w:sz="4" w:space="0" w:color="000000"/>
              <w:right w:val="single" w:sz="4" w:space="0" w:color="auto"/>
            </w:tcBorders>
            <w:vAlign w:val="center"/>
          </w:tcPr>
          <w:p w14:paraId="38855EEE" w14:textId="77777777" w:rsidR="002F61F3" w:rsidRPr="00D02D23" w:rsidRDefault="002F61F3" w:rsidP="00527BFD">
            <w:pPr>
              <w:suppressAutoHyphens w:val="0"/>
              <w:spacing w:after="0"/>
              <w:jc w:val="left"/>
              <w:rPr>
                <w:color w:val="000000"/>
                <w:sz w:val="18"/>
                <w:szCs w:val="18"/>
                <w:lang w:val="el-GR" w:eastAsia="el-GR"/>
              </w:rPr>
            </w:pPr>
          </w:p>
        </w:tc>
        <w:tc>
          <w:tcPr>
            <w:tcW w:w="1536" w:type="dxa"/>
            <w:vMerge/>
            <w:tcBorders>
              <w:top w:val="nil"/>
              <w:left w:val="single" w:sz="4" w:space="0" w:color="auto"/>
              <w:bottom w:val="single" w:sz="4" w:space="0" w:color="000000"/>
              <w:right w:val="single" w:sz="4" w:space="0" w:color="auto"/>
            </w:tcBorders>
            <w:vAlign w:val="center"/>
          </w:tcPr>
          <w:p w14:paraId="6F979026" w14:textId="77777777" w:rsidR="002F61F3" w:rsidRPr="00D02D23" w:rsidRDefault="002F61F3" w:rsidP="00527BFD">
            <w:pPr>
              <w:suppressAutoHyphens w:val="0"/>
              <w:spacing w:after="0"/>
              <w:jc w:val="left"/>
              <w:rPr>
                <w:color w:val="000000"/>
                <w:sz w:val="18"/>
                <w:szCs w:val="18"/>
                <w:lang w:val="el-GR" w:eastAsia="el-GR"/>
              </w:rPr>
            </w:pPr>
          </w:p>
        </w:tc>
        <w:tc>
          <w:tcPr>
            <w:tcW w:w="1513" w:type="dxa"/>
            <w:vMerge/>
            <w:tcBorders>
              <w:top w:val="nil"/>
              <w:left w:val="single" w:sz="4" w:space="0" w:color="auto"/>
              <w:bottom w:val="single" w:sz="4" w:space="0" w:color="000000"/>
              <w:right w:val="single" w:sz="4" w:space="0" w:color="auto"/>
            </w:tcBorders>
            <w:vAlign w:val="center"/>
          </w:tcPr>
          <w:p w14:paraId="2481EAC8" w14:textId="77777777" w:rsidR="002F61F3" w:rsidRPr="00D02D23" w:rsidRDefault="002F61F3" w:rsidP="00527BFD">
            <w:pPr>
              <w:suppressAutoHyphens w:val="0"/>
              <w:spacing w:after="0"/>
              <w:jc w:val="left"/>
              <w:rPr>
                <w:color w:val="000000"/>
                <w:sz w:val="18"/>
                <w:szCs w:val="18"/>
                <w:lang w:val="el-GR" w:eastAsia="el-GR"/>
              </w:rPr>
            </w:pPr>
          </w:p>
        </w:tc>
        <w:tc>
          <w:tcPr>
            <w:tcW w:w="1418" w:type="dxa"/>
            <w:vMerge/>
            <w:tcBorders>
              <w:top w:val="nil"/>
              <w:left w:val="single" w:sz="4" w:space="0" w:color="auto"/>
              <w:bottom w:val="single" w:sz="4" w:space="0" w:color="000000"/>
              <w:right w:val="single" w:sz="4" w:space="0" w:color="auto"/>
            </w:tcBorders>
            <w:vAlign w:val="center"/>
          </w:tcPr>
          <w:p w14:paraId="2718C091" w14:textId="77777777" w:rsidR="002F61F3" w:rsidRPr="00D02D23" w:rsidRDefault="002F61F3" w:rsidP="00527BFD">
            <w:pPr>
              <w:suppressAutoHyphens w:val="0"/>
              <w:spacing w:after="0"/>
              <w:jc w:val="left"/>
              <w:rPr>
                <w:color w:val="000000"/>
                <w:sz w:val="18"/>
                <w:szCs w:val="18"/>
                <w:lang w:val="el-GR" w:eastAsia="el-GR"/>
              </w:rPr>
            </w:pPr>
          </w:p>
        </w:tc>
      </w:tr>
      <w:tr w:rsidR="002F61F3" w:rsidRPr="00C23B7C" w14:paraId="03D0C863" w14:textId="77777777" w:rsidTr="00527BFD">
        <w:trPr>
          <w:trHeight w:val="288"/>
        </w:trPr>
        <w:tc>
          <w:tcPr>
            <w:tcW w:w="820" w:type="dxa"/>
            <w:vMerge/>
            <w:tcBorders>
              <w:top w:val="single" w:sz="4" w:space="0" w:color="auto"/>
              <w:left w:val="single" w:sz="4" w:space="0" w:color="auto"/>
              <w:bottom w:val="single" w:sz="4" w:space="0" w:color="auto"/>
              <w:right w:val="single" w:sz="4" w:space="0" w:color="auto"/>
            </w:tcBorders>
            <w:vAlign w:val="center"/>
            <w:hideMark/>
          </w:tcPr>
          <w:p w14:paraId="4DCC20AC" w14:textId="77777777" w:rsidR="002F61F3" w:rsidRPr="00D02D23" w:rsidRDefault="002F61F3" w:rsidP="00527BFD">
            <w:pPr>
              <w:suppressAutoHyphens w:val="0"/>
              <w:spacing w:after="0"/>
              <w:jc w:val="left"/>
              <w:rPr>
                <w:color w:val="000000"/>
                <w:sz w:val="18"/>
                <w:szCs w:val="18"/>
                <w:lang w:val="el-GR" w:eastAsia="el-GR"/>
              </w:rPr>
            </w:pPr>
          </w:p>
        </w:tc>
        <w:tc>
          <w:tcPr>
            <w:tcW w:w="2961" w:type="dxa"/>
            <w:tcBorders>
              <w:top w:val="nil"/>
              <w:left w:val="nil"/>
              <w:bottom w:val="nil"/>
              <w:right w:val="single" w:sz="4" w:space="0" w:color="auto"/>
            </w:tcBorders>
            <w:shd w:val="clear" w:color="auto" w:fill="auto"/>
            <w:vAlign w:val="center"/>
            <w:hideMark/>
          </w:tcPr>
          <w:p w14:paraId="2B0E4439" w14:textId="77777777" w:rsidR="002F61F3" w:rsidRPr="00D02D23" w:rsidRDefault="002F61F3" w:rsidP="00527BFD">
            <w:pPr>
              <w:suppressAutoHyphens w:val="0"/>
              <w:spacing w:after="0"/>
              <w:rPr>
                <w:sz w:val="18"/>
                <w:szCs w:val="18"/>
                <w:lang w:val="el-GR" w:eastAsia="el-GR"/>
              </w:rPr>
            </w:pPr>
            <w:r w:rsidRPr="00D02D23">
              <w:rPr>
                <w:sz w:val="18"/>
                <w:szCs w:val="18"/>
                <w:lang w:val="el-GR" w:eastAsia="el-GR"/>
              </w:rPr>
              <w:t xml:space="preserve">§   POWER SUPPLY-100-240 VAC </w:t>
            </w:r>
          </w:p>
        </w:tc>
        <w:tc>
          <w:tcPr>
            <w:tcW w:w="1222" w:type="dxa"/>
            <w:vMerge/>
            <w:tcBorders>
              <w:top w:val="nil"/>
              <w:left w:val="single" w:sz="4" w:space="0" w:color="auto"/>
              <w:bottom w:val="single" w:sz="4" w:space="0" w:color="auto"/>
              <w:right w:val="single" w:sz="4" w:space="0" w:color="auto"/>
            </w:tcBorders>
            <w:vAlign w:val="center"/>
            <w:hideMark/>
          </w:tcPr>
          <w:p w14:paraId="5D5BFB19" w14:textId="77777777" w:rsidR="002F61F3" w:rsidRPr="00D02D23" w:rsidRDefault="002F61F3" w:rsidP="00527BFD">
            <w:pPr>
              <w:suppressAutoHyphens w:val="0"/>
              <w:spacing w:after="0"/>
              <w:jc w:val="left"/>
              <w:rPr>
                <w:color w:val="000000"/>
                <w:sz w:val="18"/>
                <w:szCs w:val="18"/>
                <w:lang w:val="el-GR" w:eastAsia="el-GR"/>
              </w:rPr>
            </w:pPr>
          </w:p>
        </w:tc>
        <w:tc>
          <w:tcPr>
            <w:tcW w:w="1304" w:type="dxa"/>
            <w:vMerge/>
            <w:tcBorders>
              <w:top w:val="nil"/>
              <w:left w:val="single" w:sz="4" w:space="0" w:color="auto"/>
              <w:bottom w:val="single" w:sz="4" w:space="0" w:color="000000"/>
              <w:right w:val="single" w:sz="4" w:space="0" w:color="auto"/>
            </w:tcBorders>
            <w:vAlign w:val="center"/>
          </w:tcPr>
          <w:p w14:paraId="2CBCD75C" w14:textId="77777777" w:rsidR="002F61F3" w:rsidRPr="00D02D23" w:rsidRDefault="002F61F3" w:rsidP="00527BFD">
            <w:pPr>
              <w:suppressAutoHyphens w:val="0"/>
              <w:spacing w:after="0"/>
              <w:jc w:val="left"/>
              <w:rPr>
                <w:color w:val="000000"/>
                <w:sz w:val="18"/>
                <w:szCs w:val="18"/>
                <w:lang w:val="el-GR" w:eastAsia="el-GR"/>
              </w:rPr>
            </w:pPr>
          </w:p>
        </w:tc>
        <w:tc>
          <w:tcPr>
            <w:tcW w:w="1536" w:type="dxa"/>
            <w:vMerge/>
            <w:tcBorders>
              <w:top w:val="nil"/>
              <w:left w:val="single" w:sz="4" w:space="0" w:color="auto"/>
              <w:bottom w:val="single" w:sz="4" w:space="0" w:color="000000"/>
              <w:right w:val="single" w:sz="4" w:space="0" w:color="auto"/>
            </w:tcBorders>
            <w:vAlign w:val="center"/>
          </w:tcPr>
          <w:p w14:paraId="639E9FC3" w14:textId="77777777" w:rsidR="002F61F3" w:rsidRPr="00D02D23" w:rsidRDefault="002F61F3" w:rsidP="00527BFD">
            <w:pPr>
              <w:suppressAutoHyphens w:val="0"/>
              <w:spacing w:after="0"/>
              <w:jc w:val="left"/>
              <w:rPr>
                <w:color w:val="000000"/>
                <w:sz w:val="18"/>
                <w:szCs w:val="18"/>
                <w:lang w:val="el-GR" w:eastAsia="el-GR"/>
              </w:rPr>
            </w:pPr>
          </w:p>
        </w:tc>
        <w:tc>
          <w:tcPr>
            <w:tcW w:w="1513" w:type="dxa"/>
            <w:vMerge/>
            <w:tcBorders>
              <w:top w:val="nil"/>
              <w:left w:val="single" w:sz="4" w:space="0" w:color="auto"/>
              <w:bottom w:val="single" w:sz="4" w:space="0" w:color="000000"/>
              <w:right w:val="single" w:sz="4" w:space="0" w:color="auto"/>
            </w:tcBorders>
            <w:vAlign w:val="center"/>
          </w:tcPr>
          <w:p w14:paraId="5763F6A5" w14:textId="77777777" w:rsidR="002F61F3" w:rsidRPr="00D02D23" w:rsidRDefault="002F61F3" w:rsidP="00527BFD">
            <w:pPr>
              <w:suppressAutoHyphens w:val="0"/>
              <w:spacing w:after="0"/>
              <w:jc w:val="left"/>
              <w:rPr>
                <w:color w:val="000000"/>
                <w:sz w:val="18"/>
                <w:szCs w:val="18"/>
                <w:lang w:val="el-GR" w:eastAsia="el-GR"/>
              </w:rPr>
            </w:pPr>
          </w:p>
        </w:tc>
        <w:tc>
          <w:tcPr>
            <w:tcW w:w="1418" w:type="dxa"/>
            <w:vMerge/>
            <w:tcBorders>
              <w:top w:val="nil"/>
              <w:left w:val="single" w:sz="4" w:space="0" w:color="auto"/>
              <w:bottom w:val="single" w:sz="4" w:space="0" w:color="000000"/>
              <w:right w:val="single" w:sz="4" w:space="0" w:color="auto"/>
            </w:tcBorders>
            <w:vAlign w:val="center"/>
          </w:tcPr>
          <w:p w14:paraId="30FA0CFB" w14:textId="77777777" w:rsidR="002F61F3" w:rsidRPr="00D02D23" w:rsidRDefault="002F61F3" w:rsidP="00527BFD">
            <w:pPr>
              <w:suppressAutoHyphens w:val="0"/>
              <w:spacing w:after="0"/>
              <w:jc w:val="left"/>
              <w:rPr>
                <w:color w:val="000000"/>
                <w:sz w:val="18"/>
                <w:szCs w:val="18"/>
                <w:lang w:val="el-GR" w:eastAsia="el-GR"/>
              </w:rPr>
            </w:pPr>
          </w:p>
        </w:tc>
      </w:tr>
      <w:tr w:rsidR="002F61F3" w:rsidRPr="00C23B7C" w14:paraId="68FFB6F5" w14:textId="77777777" w:rsidTr="00527BFD">
        <w:trPr>
          <w:trHeight w:val="288"/>
        </w:trPr>
        <w:tc>
          <w:tcPr>
            <w:tcW w:w="820" w:type="dxa"/>
            <w:vMerge/>
            <w:tcBorders>
              <w:top w:val="single" w:sz="4" w:space="0" w:color="auto"/>
              <w:left w:val="single" w:sz="4" w:space="0" w:color="auto"/>
              <w:bottom w:val="single" w:sz="4" w:space="0" w:color="auto"/>
              <w:right w:val="single" w:sz="4" w:space="0" w:color="auto"/>
            </w:tcBorders>
            <w:vAlign w:val="center"/>
            <w:hideMark/>
          </w:tcPr>
          <w:p w14:paraId="7BA43136" w14:textId="77777777" w:rsidR="002F61F3" w:rsidRPr="00D02D23" w:rsidRDefault="002F61F3" w:rsidP="00527BFD">
            <w:pPr>
              <w:suppressAutoHyphens w:val="0"/>
              <w:spacing w:after="0"/>
              <w:jc w:val="left"/>
              <w:rPr>
                <w:color w:val="000000"/>
                <w:sz w:val="18"/>
                <w:szCs w:val="18"/>
                <w:lang w:val="el-GR" w:eastAsia="el-GR"/>
              </w:rPr>
            </w:pPr>
          </w:p>
        </w:tc>
        <w:tc>
          <w:tcPr>
            <w:tcW w:w="2961" w:type="dxa"/>
            <w:tcBorders>
              <w:top w:val="nil"/>
              <w:left w:val="nil"/>
              <w:bottom w:val="nil"/>
              <w:right w:val="single" w:sz="4" w:space="0" w:color="auto"/>
            </w:tcBorders>
            <w:shd w:val="clear" w:color="auto" w:fill="auto"/>
            <w:vAlign w:val="center"/>
            <w:hideMark/>
          </w:tcPr>
          <w:p w14:paraId="6500EE1C" w14:textId="77777777" w:rsidR="002F61F3" w:rsidRPr="00D02D23" w:rsidRDefault="002F61F3" w:rsidP="00527BFD">
            <w:pPr>
              <w:suppressAutoHyphens w:val="0"/>
              <w:spacing w:after="0"/>
              <w:rPr>
                <w:sz w:val="18"/>
                <w:szCs w:val="18"/>
                <w:lang w:val="en-US" w:eastAsia="el-GR"/>
              </w:rPr>
            </w:pPr>
            <w:r w:rsidRPr="00D02D23">
              <w:rPr>
                <w:sz w:val="18"/>
                <w:szCs w:val="18"/>
                <w:lang w:val="en-US" w:eastAsia="el-GR"/>
              </w:rPr>
              <w:t xml:space="preserve">§ RUGGED CHARGE/USB CABLE SNAPON </w:t>
            </w:r>
          </w:p>
        </w:tc>
        <w:tc>
          <w:tcPr>
            <w:tcW w:w="1222" w:type="dxa"/>
            <w:vMerge/>
            <w:tcBorders>
              <w:top w:val="nil"/>
              <w:left w:val="single" w:sz="4" w:space="0" w:color="auto"/>
              <w:bottom w:val="single" w:sz="4" w:space="0" w:color="auto"/>
              <w:right w:val="single" w:sz="4" w:space="0" w:color="auto"/>
            </w:tcBorders>
            <w:vAlign w:val="center"/>
            <w:hideMark/>
          </w:tcPr>
          <w:p w14:paraId="6FBB8DFF" w14:textId="77777777" w:rsidR="002F61F3" w:rsidRPr="00D02D23" w:rsidRDefault="002F61F3" w:rsidP="00527BFD">
            <w:pPr>
              <w:suppressAutoHyphens w:val="0"/>
              <w:spacing w:after="0"/>
              <w:jc w:val="left"/>
              <w:rPr>
                <w:color w:val="000000"/>
                <w:sz w:val="18"/>
                <w:szCs w:val="18"/>
                <w:lang w:val="en-US" w:eastAsia="el-GR"/>
              </w:rPr>
            </w:pPr>
          </w:p>
        </w:tc>
        <w:tc>
          <w:tcPr>
            <w:tcW w:w="1304" w:type="dxa"/>
            <w:vMerge/>
            <w:tcBorders>
              <w:top w:val="nil"/>
              <w:left w:val="single" w:sz="4" w:space="0" w:color="auto"/>
              <w:bottom w:val="single" w:sz="4" w:space="0" w:color="000000"/>
              <w:right w:val="single" w:sz="4" w:space="0" w:color="auto"/>
            </w:tcBorders>
            <w:vAlign w:val="center"/>
          </w:tcPr>
          <w:p w14:paraId="09436A13" w14:textId="77777777" w:rsidR="002F61F3" w:rsidRPr="00D02D23" w:rsidRDefault="002F61F3" w:rsidP="00527BFD">
            <w:pPr>
              <w:suppressAutoHyphens w:val="0"/>
              <w:spacing w:after="0"/>
              <w:jc w:val="left"/>
              <w:rPr>
                <w:color w:val="000000"/>
                <w:sz w:val="18"/>
                <w:szCs w:val="18"/>
                <w:lang w:val="en-US" w:eastAsia="el-GR"/>
              </w:rPr>
            </w:pPr>
          </w:p>
        </w:tc>
        <w:tc>
          <w:tcPr>
            <w:tcW w:w="1536" w:type="dxa"/>
            <w:vMerge/>
            <w:tcBorders>
              <w:top w:val="nil"/>
              <w:left w:val="single" w:sz="4" w:space="0" w:color="auto"/>
              <w:bottom w:val="single" w:sz="4" w:space="0" w:color="000000"/>
              <w:right w:val="single" w:sz="4" w:space="0" w:color="auto"/>
            </w:tcBorders>
            <w:vAlign w:val="center"/>
          </w:tcPr>
          <w:p w14:paraId="7A4906E2" w14:textId="77777777" w:rsidR="002F61F3" w:rsidRPr="00D02D23" w:rsidRDefault="002F61F3" w:rsidP="00527BFD">
            <w:pPr>
              <w:suppressAutoHyphens w:val="0"/>
              <w:spacing w:after="0"/>
              <w:jc w:val="left"/>
              <w:rPr>
                <w:color w:val="000000"/>
                <w:sz w:val="18"/>
                <w:szCs w:val="18"/>
                <w:lang w:val="en-US" w:eastAsia="el-GR"/>
              </w:rPr>
            </w:pPr>
          </w:p>
        </w:tc>
        <w:tc>
          <w:tcPr>
            <w:tcW w:w="1513" w:type="dxa"/>
            <w:vMerge/>
            <w:tcBorders>
              <w:top w:val="nil"/>
              <w:left w:val="single" w:sz="4" w:space="0" w:color="auto"/>
              <w:bottom w:val="single" w:sz="4" w:space="0" w:color="000000"/>
              <w:right w:val="single" w:sz="4" w:space="0" w:color="auto"/>
            </w:tcBorders>
            <w:vAlign w:val="center"/>
          </w:tcPr>
          <w:p w14:paraId="5E99FDD7" w14:textId="77777777" w:rsidR="002F61F3" w:rsidRPr="00D02D23" w:rsidRDefault="002F61F3" w:rsidP="00527BFD">
            <w:pPr>
              <w:suppressAutoHyphens w:val="0"/>
              <w:spacing w:after="0"/>
              <w:jc w:val="left"/>
              <w:rPr>
                <w:color w:val="000000"/>
                <w:sz w:val="18"/>
                <w:szCs w:val="18"/>
                <w:lang w:val="en-US" w:eastAsia="el-GR"/>
              </w:rPr>
            </w:pPr>
          </w:p>
        </w:tc>
        <w:tc>
          <w:tcPr>
            <w:tcW w:w="1418" w:type="dxa"/>
            <w:vMerge/>
            <w:tcBorders>
              <w:top w:val="nil"/>
              <w:left w:val="single" w:sz="4" w:space="0" w:color="auto"/>
              <w:bottom w:val="single" w:sz="4" w:space="0" w:color="000000"/>
              <w:right w:val="single" w:sz="4" w:space="0" w:color="auto"/>
            </w:tcBorders>
            <w:vAlign w:val="center"/>
          </w:tcPr>
          <w:p w14:paraId="54AC171E" w14:textId="77777777" w:rsidR="002F61F3" w:rsidRPr="00D02D23" w:rsidRDefault="002F61F3" w:rsidP="00527BFD">
            <w:pPr>
              <w:suppressAutoHyphens w:val="0"/>
              <w:spacing w:after="0"/>
              <w:jc w:val="left"/>
              <w:rPr>
                <w:color w:val="000000"/>
                <w:sz w:val="18"/>
                <w:szCs w:val="18"/>
                <w:lang w:val="en-US" w:eastAsia="el-GR"/>
              </w:rPr>
            </w:pPr>
          </w:p>
        </w:tc>
      </w:tr>
      <w:tr w:rsidR="002F61F3" w:rsidRPr="00C23B7C" w14:paraId="2DD1DF98" w14:textId="77777777" w:rsidTr="00527BFD">
        <w:trPr>
          <w:trHeight w:val="552"/>
        </w:trPr>
        <w:tc>
          <w:tcPr>
            <w:tcW w:w="820" w:type="dxa"/>
            <w:vMerge/>
            <w:tcBorders>
              <w:top w:val="single" w:sz="4" w:space="0" w:color="auto"/>
              <w:left w:val="single" w:sz="4" w:space="0" w:color="auto"/>
              <w:bottom w:val="single" w:sz="4" w:space="0" w:color="auto"/>
              <w:right w:val="single" w:sz="4" w:space="0" w:color="auto"/>
            </w:tcBorders>
            <w:vAlign w:val="center"/>
            <w:hideMark/>
          </w:tcPr>
          <w:p w14:paraId="351AC5C6" w14:textId="77777777" w:rsidR="002F61F3" w:rsidRPr="00D02D23" w:rsidRDefault="002F61F3" w:rsidP="00527BFD">
            <w:pPr>
              <w:suppressAutoHyphens w:val="0"/>
              <w:spacing w:after="0"/>
              <w:jc w:val="left"/>
              <w:rPr>
                <w:color w:val="000000"/>
                <w:sz w:val="18"/>
                <w:szCs w:val="18"/>
                <w:lang w:val="en-US" w:eastAsia="el-GR"/>
              </w:rPr>
            </w:pPr>
          </w:p>
        </w:tc>
        <w:tc>
          <w:tcPr>
            <w:tcW w:w="2961" w:type="dxa"/>
            <w:tcBorders>
              <w:top w:val="nil"/>
              <w:left w:val="nil"/>
              <w:bottom w:val="nil"/>
              <w:right w:val="single" w:sz="4" w:space="0" w:color="auto"/>
            </w:tcBorders>
            <w:shd w:val="clear" w:color="auto" w:fill="auto"/>
            <w:vAlign w:val="center"/>
            <w:hideMark/>
          </w:tcPr>
          <w:p w14:paraId="5F21FE91" w14:textId="77777777" w:rsidR="002F61F3" w:rsidRPr="00D02D23" w:rsidRDefault="002F61F3" w:rsidP="00527BFD">
            <w:pPr>
              <w:suppressAutoHyphens w:val="0"/>
              <w:spacing w:after="0"/>
              <w:rPr>
                <w:sz w:val="18"/>
                <w:szCs w:val="18"/>
                <w:lang w:val="en-US" w:eastAsia="el-GR"/>
              </w:rPr>
            </w:pPr>
            <w:proofErr w:type="gramStart"/>
            <w:r w:rsidRPr="00D02D23">
              <w:rPr>
                <w:sz w:val="18"/>
                <w:szCs w:val="18"/>
                <w:lang w:val="en-US" w:eastAsia="el-GR"/>
              </w:rPr>
              <w:t>§  Rugged</w:t>
            </w:r>
            <w:proofErr w:type="gramEnd"/>
            <w:r w:rsidRPr="00D02D23">
              <w:rPr>
                <w:sz w:val="18"/>
                <w:szCs w:val="18"/>
                <w:lang w:val="en-US" w:eastAsia="el-GR"/>
              </w:rPr>
              <w:t xml:space="preserve"> Boot/Exoskeleton with </w:t>
            </w:r>
            <w:proofErr w:type="spellStart"/>
            <w:r w:rsidRPr="00D02D23">
              <w:rPr>
                <w:sz w:val="18"/>
                <w:szCs w:val="18"/>
                <w:lang w:val="en-US" w:eastAsia="el-GR"/>
              </w:rPr>
              <w:t>Handstrap</w:t>
            </w:r>
            <w:proofErr w:type="spellEnd"/>
            <w:r w:rsidRPr="00D02D23">
              <w:rPr>
                <w:sz w:val="18"/>
                <w:szCs w:val="18"/>
                <w:lang w:val="en-US" w:eastAsia="el-GR"/>
              </w:rPr>
              <w:t xml:space="preserve"> (SG-TC51-EXO1-01)</w:t>
            </w:r>
          </w:p>
        </w:tc>
        <w:tc>
          <w:tcPr>
            <w:tcW w:w="1222" w:type="dxa"/>
            <w:vMerge/>
            <w:tcBorders>
              <w:top w:val="nil"/>
              <w:left w:val="single" w:sz="4" w:space="0" w:color="auto"/>
              <w:bottom w:val="single" w:sz="4" w:space="0" w:color="auto"/>
              <w:right w:val="single" w:sz="4" w:space="0" w:color="auto"/>
            </w:tcBorders>
            <w:vAlign w:val="center"/>
            <w:hideMark/>
          </w:tcPr>
          <w:p w14:paraId="362FDF03" w14:textId="77777777" w:rsidR="002F61F3" w:rsidRPr="00D02D23" w:rsidRDefault="002F61F3" w:rsidP="00527BFD">
            <w:pPr>
              <w:suppressAutoHyphens w:val="0"/>
              <w:spacing w:after="0"/>
              <w:jc w:val="left"/>
              <w:rPr>
                <w:color w:val="000000"/>
                <w:sz w:val="18"/>
                <w:szCs w:val="18"/>
                <w:lang w:val="en-US" w:eastAsia="el-GR"/>
              </w:rPr>
            </w:pPr>
          </w:p>
        </w:tc>
        <w:tc>
          <w:tcPr>
            <w:tcW w:w="1304" w:type="dxa"/>
            <w:vMerge/>
            <w:tcBorders>
              <w:top w:val="nil"/>
              <w:left w:val="single" w:sz="4" w:space="0" w:color="auto"/>
              <w:bottom w:val="single" w:sz="4" w:space="0" w:color="000000"/>
              <w:right w:val="single" w:sz="4" w:space="0" w:color="auto"/>
            </w:tcBorders>
            <w:vAlign w:val="center"/>
          </w:tcPr>
          <w:p w14:paraId="658B43DD" w14:textId="77777777" w:rsidR="002F61F3" w:rsidRPr="00D02D23" w:rsidRDefault="002F61F3" w:rsidP="00527BFD">
            <w:pPr>
              <w:suppressAutoHyphens w:val="0"/>
              <w:spacing w:after="0"/>
              <w:jc w:val="left"/>
              <w:rPr>
                <w:color w:val="000000"/>
                <w:sz w:val="18"/>
                <w:szCs w:val="18"/>
                <w:lang w:val="en-US" w:eastAsia="el-GR"/>
              </w:rPr>
            </w:pPr>
          </w:p>
        </w:tc>
        <w:tc>
          <w:tcPr>
            <w:tcW w:w="1536" w:type="dxa"/>
            <w:vMerge/>
            <w:tcBorders>
              <w:top w:val="nil"/>
              <w:left w:val="single" w:sz="4" w:space="0" w:color="auto"/>
              <w:bottom w:val="single" w:sz="4" w:space="0" w:color="000000"/>
              <w:right w:val="single" w:sz="4" w:space="0" w:color="auto"/>
            </w:tcBorders>
            <w:vAlign w:val="center"/>
          </w:tcPr>
          <w:p w14:paraId="2AB763F5" w14:textId="77777777" w:rsidR="002F61F3" w:rsidRPr="00D02D23" w:rsidRDefault="002F61F3" w:rsidP="00527BFD">
            <w:pPr>
              <w:suppressAutoHyphens w:val="0"/>
              <w:spacing w:after="0"/>
              <w:jc w:val="left"/>
              <w:rPr>
                <w:color w:val="000000"/>
                <w:sz w:val="18"/>
                <w:szCs w:val="18"/>
                <w:lang w:val="en-US" w:eastAsia="el-GR"/>
              </w:rPr>
            </w:pPr>
          </w:p>
        </w:tc>
        <w:tc>
          <w:tcPr>
            <w:tcW w:w="1513" w:type="dxa"/>
            <w:vMerge/>
            <w:tcBorders>
              <w:top w:val="nil"/>
              <w:left w:val="single" w:sz="4" w:space="0" w:color="auto"/>
              <w:bottom w:val="single" w:sz="4" w:space="0" w:color="000000"/>
              <w:right w:val="single" w:sz="4" w:space="0" w:color="auto"/>
            </w:tcBorders>
            <w:vAlign w:val="center"/>
          </w:tcPr>
          <w:p w14:paraId="58826C58" w14:textId="77777777" w:rsidR="002F61F3" w:rsidRPr="00D02D23" w:rsidRDefault="002F61F3" w:rsidP="00527BFD">
            <w:pPr>
              <w:suppressAutoHyphens w:val="0"/>
              <w:spacing w:after="0"/>
              <w:jc w:val="left"/>
              <w:rPr>
                <w:color w:val="000000"/>
                <w:sz w:val="18"/>
                <w:szCs w:val="18"/>
                <w:lang w:val="en-US" w:eastAsia="el-GR"/>
              </w:rPr>
            </w:pPr>
          </w:p>
        </w:tc>
        <w:tc>
          <w:tcPr>
            <w:tcW w:w="1418" w:type="dxa"/>
            <w:vMerge/>
            <w:tcBorders>
              <w:top w:val="nil"/>
              <w:left w:val="single" w:sz="4" w:space="0" w:color="auto"/>
              <w:bottom w:val="single" w:sz="4" w:space="0" w:color="000000"/>
              <w:right w:val="single" w:sz="4" w:space="0" w:color="auto"/>
            </w:tcBorders>
            <w:vAlign w:val="center"/>
          </w:tcPr>
          <w:p w14:paraId="1E834A9B" w14:textId="77777777" w:rsidR="002F61F3" w:rsidRPr="00D02D23" w:rsidRDefault="002F61F3" w:rsidP="00527BFD">
            <w:pPr>
              <w:suppressAutoHyphens w:val="0"/>
              <w:spacing w:after="0"/>
              <w:jc w:val="left"/>
              <w:rPr>
                <w:color w:val="000000"/>
                <w:sz w:val="18"/>
                <w:szCs w:val="18"/>
                <w:lang w:val="en-US" w:eastAsia="el-GR"/>
              </w:rPr>
            </w:pPr>
          </w:p>
        </w:tc>
      </w:tr>
      <w:tr w:rsidR="002F61F3" w:rsidRPr="00C23B7C" w14:paraId="6EC2712C" w14:textId="77777777" w:rsidTr="00527BFD">
        <w:trPr>
          <w:trHeight w:val="528"/>
        </w:trPr>
        <w:tc>
          <w:tcPr>
            <w:tcW w:w="820" w:type="dxa"/>
            <w:vMerge/>
            <w:tcBorders>
              <w:top w:val="single" w:sz="4" w:space="0" w:color="auto"/>
              <w:left w:val="single" w:sz="4" w:space="0" w:color="auto"/>
              <w:bottom w:val="single" w:sz="4" w:space="0" w:color="auto"/>
              <w:right w:val="single" w:sz="4" w:space="0" w:color="auto"/>
            </w:tcBorders>
            <w:vAlign w:val="center"/>
            <w:hideMark/>
          </w:tcPr>
          <w:p w14:paraId="677BA867" w14:textId="77777777" w:rsidR="002F61F3" w:rsidRPr="00D02D23" w:rsidRDefault="002F61F3" w:rsidP="00527BFD">
            <w:pPr>
              <w:suppressAutoHyphens w:val="0"/>
              <w:spacing w:after="0"/>
              <w:jc w:val="left"/>
              <w:rPr>
                <w:color w:val="000000"/>
                <w:sz w:val="18"/>
                <w:szCs w:val="18"/>
                <w:lang w:val="en-US" w:eastAsia="el-GR"/>
              </w:rPr>
            </w:pPr>
          </w:p>
        </w:tc>
        <w:tc>
          <w:tcPr>
            <w:tcW w:w="2961" w:type="dxa"/>
            <w:tcBorders>
              <w:top w:val="nil"/>
              <w:left w:val="nil"/>
              <w:bottom w:val="single" w:sz="4" w:space="0" w:color="auto"/>
              <w:right w:val="single" w:sz="4" w:space="0" w:color="auto"/>
            </w:tcBorders>
            <w:shd w:val="clear" w:color="auto" w:fill="auto"/>
            <w:vAlign w:val="center"/>
            <w:hideMark/>
          </w:tcPr>
          <w:p w14:paraId="0DF85DA0" w14:textId="77777777" w:rsidR="002F61F3" w:rsidRPr="00D02D23" w:rsidRDefault="002F61F3" w:rsidP="00527BFD">
            <w:pPr>
              <w:suppressAutoHyphens w:val="0"/>
              <w:spacing w:after="0"/>
              <w:rPr>
                <w:sz w:val="18"/>
                <w:szCs w:val="18"/>
                <w:lang w:val="en-US" w:eastAsia="el-GR"/>
              </w:rPr>
            </w:pPr>
            <w:r w:rsidRPr="00D02D23">
              <w:rPr>
                <w:sz w:val="18"/>
                <w:szCs w:val="18"/>
                <w:lang w:val="en-US" w:eastAsia="el-GR"/>
              </w:rPr>
              <w:t xml:space="preserve">§ "Spare 1X Battery with </w:t>
            </w:r>
            <w:proofErr w:type="spellStart"/>
            <w:r w:rsidRPr="00D02D23">
              <w:rPr>
                <w:sz w:val="18"/>
                <w:szCs w:val="18"/>
                <w:lang w:val="en-US" w:eastAsia="el-GR"/>
              </w:rPr>
              <w:t>PowerPrecision</w:t>
            </w:r>
            <w:proofErr w:type="spellEnd"/>
            <w:r w:rsidRPr="00D02D23">
              <w:rPr>
                <w:sz w:val="18"/>
                <w:szCs w:val="18"/>
                <w:lang w:val="en-US" w:eastAsia="el-GR"/>
              </w:rPr>
              <w:t xml:space="preserve"> Plus (6100mAh) </w:t>
            </w:r>
          </w:p>
        </w:tc>
        <w:tc>
          <w:tcPr>
            <w:tcW w:w="1222" w:type="dxa"/>
            <w:vMerge/>
            <w:tcBorders>
              <w:top w:val="nil"/>
              <w:left w:val="single" w:sz="4" w:space="0" w:color="auto"/>
              <w:bottom w:val="single" w:sz="4" w:space="0" w:color="auto"/>
              <w:right w:val="single" w:sz="4" w:space="0" w:color="auto"/>
            </w:tcBorders>
            <w:vAlign w:val="center"/>
            <w:hideMark/>
          </w:tcPr>
          <w:p w14:paraId="0C2C6D50" w14:textId="77777777" w:rsidR="002F61F3" w:rsidRPr="00D02D23" w:rsidRDefault="002F61F3" w:rsidP="00527BFD">
            <w:pPr>
              <w:suppressAutoHyphens w:val="0"/>
              <w:spacing w:after="0"/>
              <w:jc w:val="left"/>
              <w:rPr>
                <w:color w:val="000000"/>
                <w:sz w:val="18"/>
                <w:szCs w:val="18"/>
                <w:lang w:val="en-US" w:eastAsia="el-GR"/>
              </w:rPr>
            </w:pPr>
          </w:p>
        </w:tc>
        <w:tc>
          <w:tcPr>
            <w:tcW w:w="1304" w:type="dxa"/>
            <w:vMerge/>
            <w:tcBorders>
              <w:top w:val="nil"/>
              <w:left w:val="single" w:sz="4" w:space="0" w:color="auto"/>
              <w:bottom w:val="single" w:sz="4" w:space="0" w:color="000000"/>
              <w:right w:val="single" w:sz="4" w:space="0" w:color="auto"/>
            </w:tcBorders>
            <w:vAlign w:val="center"/>
          </w:tcPr>
          <w:p w14:paraId="1F6A53A8" w14:textId="77777777" w:rsidR="002F61F3" w:rsidRPr="00D02D23" w:rsidRDefault="002F61F3" w:rsidP="00527BFD">
            <w:pPr>
              <w:suppressAutoHyphens w:val="0"/>
              <w:spacing w:after="0"/>
              <w:jc w:val="left"/>
              <w:rPr>
                <w:color w:val="000000"/>
                <w:sz w:val="18"/>
                <w:szCs w:val="18"/>
                <w:lang w:val="en-US" w:eastAsia="el-GR"/>
              </w:rPr>
            </w:pPr>
          </w:p>
        </w:tc>
        <w:tc>
          <w:tcPr>
            <w:tcW w:w="1536" w:type="dxa"/>
            <w:vMerge/>
            <w:tcBorders>
              <w:top w:val="nil"/>
              <w:left w:val="single" w:sz="4" w:space="0" w:color="auto"/>
              <w:bottom w:val="single" w:sz="4" w:space="0" w:color="000000"/>
              <w:right w:val="single" w:sz="4" w:space="0" w:color="auto"/>
            </w:tcBorders>
            <w:vAlign w:val="center"/>
          </w:tcPr>
          <w:p w14:paraId="4D181358" w14:textId="77777777" w:rsidR="002F61F3" w:rsidRPr="00D02D23" w:rsidRDefault="002F61F3" w:rsidP="00527BFD">
            <w:pPr>
              <w:suppressAutoHyphens w:val="0"/>
              <w:spacing w:after="0"/>
              <w:jc w:val="left"/>
              <w:rPr>
                <w:color w:val="000000"/>
                <w:sz w:val="18"/>
                <w:szCs w:val="18"/>
                <w:lang w:val="en-US" w:eastAsia="el-GR"/>
              </w:rPr>
            </w:pPr>
          </w:p>
        </w:tc>
        <w:tc>
          <w:tcPr>
            <w:tcW w:w="1513" w:type="dxa"/>
            <w:vMerge/>
            <w:tcBorders>
              <w:top w:val="nil"/>
              <w:left w:val="single" w:sz="4" w:space="0" w:color="auto"/>
              <w:bottom w:val="single" w:sz="4" w:space="0" w:color="000000"/>
              <w:right w:val="single" w:sz="4" w:space="0" w:color="auto"/>
            </w:tcBorders>
            <w:vAlign w:val="center"/>
          </w:tcPr>
          <w:p w14:paraId="2FAB0377" w14:textId="77777777" w:rsidR="002F61F3" w:rsidRPr="00D02D23" w:rsidRDefault="002F61F3" w:rsidP="00527BFD">
            <w:pPr>
              <w:suppressAutoHyphens w:val="0"/>
              <w:spacing w:after="0"/>
              <w:jc w:val="left"/>
              <w:rPr>
                <w:color w:val="000000"/>
                <w:sz w:val="18"/>
                <w:szCs w:val="18"/>
                <w:lang w:val="en-US" w:eastAsia="el-GR"/>
              </w:rPr>
            </w:pPr>
          </w:p>
        </w:tc>
        <w:tc>
          <w:tcPr>
            <w:tcW w:w="1418" w:type="dxa"/>
            <w:vMerge/>
            <w:tcBorders>
              <w:top w:val="nil"/>
              <w:left w:val="single" w:sz="4" w:space="0" w:color="auto"/>
              <w:bottom w:val="single" w:sz="4" w:space="0" w:color="000000"/>
              <w:right w:val="single" w:sz="4" w:space="0" w:color="auto"/>
            </w:tcBorders>
            <w:vAlign w:val="center"/>
          </w:tcPr>
          <w:p w14:paraId="4EB0C6AB" w14:textId="77777777" w:rsidR="002F61F3" w:rsidRPr="00D02D23" w:rsidRDefault="002F61F3" w:rsidP="00527BFD">
            <w:pPr>
              <w:suppressAutoHyphens w:val="0"/>
              <w:spacing w:after="0"/>
              <w:jc w:val="left"/>
              <w:rPr>
                <w:color w:val="000000"/>
                <w:sz w:val="18"/>
                <w:szCs w:val="18"/>
                <w:lang w:val="en-US" w:eastAsia="el-GR"/>
              </w:rPr>
            </w:pPr>
          </w:p>
        </w:tc>
      </w:tr>
      <w:tr w:rsidR="002F61F3" w:rsidRPr="00C23B7C" w14:paraId="18CFB335" w14:textId="77777777" w:rsidTr="00527BFD">
        <w:trPr>
          <w:trHeight w:val="288"/>
        </w:trPr>
        <w:tc>
          <w:tcPr>
            <w:tcW w:w="820" w:type="dxa"/>
            <w:tcBorders>
              <w:top w:val="nil"/>
              <w:left w:val="single" w:sz="4" w:space="0" w:color="auto"/>
              <w:bottom w:val="single" w:sz="4" w:space="0" w:color="auto"/>
              <w:right w:val="single" w:sz="4" w:space="0" w:color="auto"/>
            </w:tcBorders>
            <w:shd w:val="clear" w:color="000000" w:fill="FFFFFF"/>
            <w:vAlign w:val="center"/>
            <w:hideMark/>
          </w:tcPr>
          <w:p w14:paraId="347CAA22" w14:textId="77777777" w:rsidR="002F61F3" w:rsidRPr="00D02D23" w:rsidRDefault="002F61F3" w:rsidP="00527BFD">
            <w:pPr>
              <w:suppressAutoHyphens w:val="0"/>
              <w:spacing w:after="0"/>
              <w:rPr>
                <w:color w:val="000000"/>
                <w:sz w:val="18"/>
                <w:szCs w:val="18"/>
                <w:lang w:val="el-GR" w:eastAsia="el-GR"/>
              </w:rPr>
            </w:pPr>
            <w:r w:rsidRPr="00D02D23">
              <w:rPr>
                <w:color w:val="000000"/>
                <w:sz w:val="18"/>
                <w:szCs w:val="18"/>
                <w:lang w:val="el-GR" w:eastAsia="el-GR"/>
              </w:rPr>
              <w:t>5.</w:t>
            </w:r>
          </w:p>
        </w:tc>
        <w:tc>
          <w:tcPr>
            <w:tcW w:w="2961" w:type="dxa"/>
            <w:tcBorders>
              <w:top w:val="nil"/>
              <w:left w:val="nil"/>
              <w:bottom w:val="single" w:sz="4" w:space="0" w:color="auto"/>
              <w:right w:val="single" w:sz="4" w:space="0" w:color="auto"/>
            </w:tcBorders>
            <w:shd w:val="clear" w:color="auto" w:fill="auto"/>
            <w:vAlign w:val="center"/>
            <w:hideMark/>
          </w:tcPr>
          <w:p w14:paraId="2D97ABA6" w14:textId="77777777" w:rsidR="002F61F3" w:rsidRPr="00D02D23" w:rsidRDefault="002F61F3" w:rsidP="00527BFD">
            <w:pPr>
              <w:suppressAutoHyphens w:val="0"/>
              <w:spacing w:after="0"/>
              <w:rPr>
                <w:color w:val="000000"/>
                <w:sz w:val="18"/>
                <w:szCs w:val="18"/>
                <w:lang w:val="el-GR" w:eastAsia="el-GR"/>
              </w:rPr>
            </w:pPr>
            <w:r w:rsidRPr="00D02D23">
              <w:rPr>
                <w:color w:val="000000"/>
                <w:sz w:val="18"/>
                <w:szCs w:val="18"/>
                <w:lang w:val="el-GR" w:eastAsia="el-GR"/>
              </w:rPr>
              <w:t xml:space="preserve">Συντήρηση Εκτυπωτή </w:t>
            </w:r>
            <w:proofErr w:type="spellStart"/>
            <w:r w:rsidRPr="00D02D23">
              <w:rPr>
                <w:color w:val="000000"/>
                <w:sz w:val="18"/>
                <w:szCs w:val="18"/>
                <w:lang w:val="el-GR" w:eastAsia="el-GR"/>
              </w:rPr>
              <w:t>Laser</w:t>
            </w:r>
            <w:proofErr w:type="spellEnd"/>
            <w:r w:rsidRPr="00D02D23">
              <w:rPr>
                <w:color w:val="000000"/>
                <w:sz w:val="18"/>
                <w:szCs w:val="18"/>
                <w:lang w:val="el-GR" w:eastAsia="el-GR"/>
              </w:rPr>
              <w:t xml:space="preserve"> B432DN OKI</w:t>
            </w:r>
          </w:p>
        </w:tc>
        <w:tc>
          <w:tcPr>
            <w:tcW w:w="1222" w:type="dxa"/>
            <w:tcBorders>
              <w:top w:val="nil"/>
              <w:left w:val="nil"/>
              <w:bottom w:val="single" w:sz="4" w:space="0" w:color="auto"/>
              <w:right w:val="single" w:sz="4" w:space="0" w:color="auto"/>
            </w:tcBorders>
            <w:shd w:val="clear" w:color="auto" w:fill="auto"/>
            <w:vAlign w:val="center"/>
            <w:hideMark/>
          </w:tcPr>
          <w:p w14:paraId="2EA0DC38" w14:textId="77777777" w:rsidR="002F61F3" w:rsidRPr="00D02D23" w:rsidRDefault="002F61F3" w:rsidP="00527BFD">
            <w:pPr>
              <w:suppressAutoHyphens w:val="0"/>
              <w:spacing w:after="0"/>
              <w:jc w:val="center"/>
              <w:rPr>
                <w:color w:val="000000"/>
                <w:sz w:val="18"/>
                <w:szCs w:val="18"/>
                <w:lang w:val="el-GR" w:eastAsia="el-GR"/>
              </w:rPr>
            </w:pPr>
            <w:r w:rsidRPr="00D02D23">
              <w:rPr>
                <w:color w:val="000000"/>
                <w:sz w:val="18"/>
                <w:szCs w:val="18"/>
                <w:lang w:val="el-GR" w:eastAsia="el-GR"/>
              </w:rPr>
              <w:t>15</w:t>
            </w:r>
          </w:p>
        </w:tc>
        <w:tc>
          <w:tcPr>
            <w:tcW w:w="1304" w:type="dxa"/>
            <w:tcBorders>
              <w:top w:val="nil"/>
              <w:left w:val="nil"/>
              <w:bottom w:val="single" w:sz="4" w:space="0" w:color="auto"/>
              <w:right w:val="single" w:sz="4" w:space="0" w:color="auto"/>
            </w:tcBorders>
            <w:shd w:val="clear" w:color="000000" w:fill="FFFFFF"/>
            <w:vAlign w:val="center"/>
          </w:tcPr>
          <w:p w14:paraId="6C2D0CCF" w14:textId="77777777" w:rsidR="002F61F3" w:rsidRPr="00D02D23" w:rsidRDefault="002F61F3" w:rsidP="00527BFD">
            <w:pPr>
              <w:suppressAutoHyphens w:val="0"/>
              <w:spacing w:after="0"/>
              <w:jc w:val="right"/>
              <w:rPr>
                <w:color w:val="000000"/>
                <w:sz w:val="18"/>
                <w:szCs w:val="18"/>
                <w:lang w:val="el-GR" w:eastAsia="el-GR"/>
              </w:rPr>
            </w:pPr>
          </w:p>
        </w:tc>
        <w:tc>
          <w:tcPr>
            <w:tcW w:w="1536" w:type="dxa"/>
            <w:tcBorders>
              <w:top w:val="nil"/>
              <w:left w:val="nil"/>
              <w:bottom w:val="single" w:sz="4" w:space="0" w:color="auto"/>
              <w:right w:val="single" w:sz="4" w:space="0" w:color="auto"/>
            </w:tcBorders>
            <w:shd w:val="clear" w:color="000000" w:fill="FFFFFF"/>
            <w:vAlign w:val="center"/>
          </w:tcPr>
          <w:p w14:paraId="17515172" w14:textId="77777777" w:rsidR="002F61F3" w:rsidRPr="00D02D23" w:rsidRDefault="002F61F3" w:rsidP="00527BFD">
            <w:pPr>
              <w:suppressAutoHyphens w:val="0"/>
              <w:spacing w:after="0"/>
              <w:jc w:val="right"/>
              <w:rPr>
                <w:color w:val="000000"/>
                <w:sz w:val="18"/>
                <w:szCs w:val="18"/>
                <w:lang w:val="el-GR" w:eastAsia="el-GR"/>
              </w:rPr>
            </w:pPr>
          </w:p>
        </w:tc>
        <w:tc>
          <w:tcPr>
            <w:tcW w:w="1513" w:type="dxa"/>
            <w:tcBorders>
              <w:top w:val="nil"/>
              <w:left w:val="nil"/>
              <w:bottom w:val="single" w:sz="4" w:space="0" w:color="auto"/>
              <w:right w:val="single" w:sz="4" w:space="0" w:color="auto"/>
            </w:tcBorders>
            <w:shd w:val="clear" w:color="000000" w:fill="FFFFFF"/>
            <w:vAlign w:val="center"/>
          </w:tcPr>
          <w:p w14:paraId="25AE39CA" w14:textId="77777777" w:rsidR="002F61F3" w:rsidRPr="00D02D23" w:rsidRDefault="002F61F3" w:rsidP="00527BFD">
            <w:pPr>
              <w:suppressAutoHyphens w:val="0"/>
              <w:spacing w:after="0"/>
              <w:jc w:val="right"/>
              <w:rPr>
                <w:color w:val="000000"/>
                <w:sz w:val="18"/>
                <w:szCs w:val="18"/>
                <w:lang w:val="el-GR" w:eastAsia="el-GR"/>
              </w:rPr>
            </w:pPr>
          </w:p>
        </w:tc>
        <w:tc>
          <w:tcPr>
            <w:tcW w:w="1418" w:type="dxa"/>
            <w:tcBorders>
              <w:top w:val="nil"/>
              <w:left w:val="nil"/>
              <w:bottom w:val="single" w:sz="4" w:space="0" w:color="auto"/>
              <w:right w:val="single" w:sz="4" w:space="0" w:color="auto"/>
            </w:tcBorders>
            <w:shd w:val="clear" w:color="000000" w:fill="FFFFFF"/>
            <w:vAlign w:val="center"/>
          </w:tcPr>
          <w:p w14:paraId="27EBB6C7" w14:textId="77777777" w:rsidR="002F61F3" w:rsidRPr="00D02D23" w:rsidRDefault="002F61F3" w:rsidP="00527BFD">
            <w:pPr>
              <w:suppressAutoHyphens w:val="0"/>
              <w:spacing w:after="0"/>
              <w:jc w:val="right"/>
              <w:rPr>
                <w:color w:val="000000"/>
                <w:sz w:val="18"/>
                <w:szCs w:val="18"/>
                <w:lang w:val="el-GR" w:eastAsia="el-GR"/>
              </w:rPr>
            </w:pPr>
          </w:p>
        </w:tc>
      </w:tr>
      <w:tr w:rsidR="002F61F3" w:rsidRPr="00C23B7C" w14:paraId="687328A7" w14:textId="77777777" w:rsidTr="00527BFD">
        <w:trPr>
          <w:trHeight w:val="864"/>
        </w:trPr>
        <w:tc>
          <w:tcPr>
            <w:tcW w:w="820" w:type="dxa"/>
            <w:tcBorders>
              <w:top w:val="nil"/>
              <w:left w:val="single" w:sz="4" w:space="0" w:color="auto"/>
              <w:bottom w:val="nil"/>
              <w:right w:val="single" w:sz="4" w:space="0" w:color="auto"/>
            </w:tcBorders>
            <w:shd w:val="clear" w:color="000000" w:fill="FFFFFF"/>
            <w:vAlign w:val="center"/>
            <w:hideMark/>
          </w:tcPr>
          <w:p w14:paraId="731AB398" w14:textId="77777777" w:rsidR="002F61F3" w:rsidRPr="00D02D23" w:rsidRDefault="002F61F3" w:rsidP="00527BFD">
            <w:pPr>
              <w:suppressAutoHyphens w:val="0"/>
              <w:spacing w:after="0"/>
              <w:rPr>
                <w:color w:val="000000"/>
                <w:sz w:val="18"/>
                <w:szCs w:val="18"/>
                <w:lang w:val="el-GR" w:eastAsia="el-GR"/>
              </w:rPr>
            </w:pPr>
            <w:r w:rsidRPr="00D02D23">
              <w:rPr>
                <w:color w:val="000000"/>
                <w:sz w:val="18"/>
                <w:szCs w:val="18"/>
                <w:lang w:val="el-GR" w:eastAsia="el-GR"/>
              </w:rPr>
              <w:t>6.</w:t>
            </w:r>
          </w:p>
        </w:tc>
        <w:tc>
          <w:tcPr>
            <w:tcW w:w="2961" w:type="dxa"/>
            <w:tcBorders>
              <w:top w:val="nil"/>
              <w:left w:val="nil"/>
              <w:bottom w:val="nil"/>
              <w:right w:val="single" w:sz="4" w:space="0" w:color="auto"/>
            </w:tcBorders>
            <w:shd w:val="clear" w:color="auto" w:fill="auto"/>
            <w:vAlign w:val="center"/>
            <w:hideMark/>
          </w:tcPr>
          <w:p w14:paraId="6268C906" w14:textId="77777777" w:rsidR="002F61F3" w:rsidRPr="00D02D23" w:rsidRDefault="002F61F3" w:rsidP="00527BFD">
            <w:pPr>
              <w:suppressAutoHyphens w:val="0"/>
              <w:spacing w:after="0"/>
              <w:rPr>
                <w:sz w:val="18"/>
                <w:szCs w:val="18"/>
                <w:lang w:val="el-GR" w:eastAsia="el-GR"/>
              </w:rPr>
            </w:pPr>
            <w:r w:rsidRPr="00D02D23">
              <w:rPr>
                <w:sz w:val="18"/>
                <w:szCs w:val="18"/>
                <w:lang w:val="el-GR" w:eastAsia="el-GR"/>
              </w:rPr>
              <w:t>Συντήρηση Συστήματος αδιάλειπτης λειτουργίας (UPS)</w:t>
            </w:r>
            <w:r w:rsidRPr="00D02D23">
              <w:rPr>
                <w:sz w:val="18"/>
                <w:szCs w:val="18"/>
                <w:lang w:val="el-GR" w:eastAsia="el-GR"/>
              </w:rPr>
              <w:br/>
              <w:t xml:space="preserve">UPS NEOPLAN  RT 3000VA </w:t>
            </w:r>
          </w:p>
        </w:tc>
        <w:tc>
          <w:tcPr>
            <w:tcW w:w="1222" w:type="dxa"/>
            <w:tcBorders>
              <w:top w:val="nil"/>
              <w:left w:val="nil"/>
              <w:bottom w:val="single" w:sz="4" w:space="0" w:color="auto"/>
              <w:right w:val="single" w:sz="4" w:space="0" w:color="auto"/>
            </w:tcBorders>
            <w:shd w:val="clear" w:color="auto" w:fill="auto"/>
            <w:vAlign w:val="center"/>
            <w:hideMark/>
          </w:tcPr>
          <w:p w14:paraId="68F4E04A" w14:textId="77777777" w:rsidR="002F61F3" w:rsidRPr="00D02D23" w:rsidRDefault="002F61F3" w:rsidP="00527BFD">
            <w:pPr>
              <w:suppressAutoHyphens w:val="0"/>
              <w:spacing w:after="0"/>
              <w:jc w:val="center"/>
              <w:rPr>
                <w:color w:val="000000"/>
                <w:sz w:val="18"/>
                <w:szCs w:val="18"/>
                <w:lang w:val="el-GR" w:eastAsia="el-GR"/>
              </w:rPr>
            </w:pPr>
            <w:r w:rsidRPr="00D02D23">
              <w:rPr>
                <w:color w:val="000000"/>
                <w:sz w:val="18"/>
                <w:szCs w:val="18"/>
                <w:lang w:val="el-GR" w:eastAsia="el-GR"/>
              </w:rPr>
              <w:t>21</w:t>
            </w:r>
          </w:p>
        </w:tc>
        <w:tc>
          <w:tcPr>
            <w:tcW w:w="1304" w:type="dxa"/>
            <w:tcBorders>
              <w:top w:val="nil"/>
              <w:left w:val="nil"/>
              <w:bottom w:val="nil"/>
              <w:right w:val="single" w:sz="4" w:space="0" w:color="auto"/>
            </w:tcBorders>
            <w:shd w:val="clear" w:color="000000" w:fill="FFFFFF"/>
            <w:vAlign w:val="center"/>
          </w:tcPr>
          <w:p w14:paraId="154D736B" w14:textId="77777777" w:rsidR="002F61F3" w:rsidRPr="00D02D23" w:rsidRDefault="002F61F3" w:rsidP="00527BFD">
            <w:pPr>
              <w:suppressAutoHyphens w:val="0"/>
              <w:spacing w:after="0"/>
              <w:jc w:val="right"/>
              <w:rPr>
                <w:color w:val="000000"/>
                <w:sz w:val="18"/>
                <w:szCs w:val="18"/>
                <w:lang w:val="el-GR" w:eastAsia="el-GR"/>
              </w:rPr>
            </w:pPr>
          </w:p>
        </w:tc>
        <w:tc>
          <w:tcPr>
            <w:tcW w:w="1536" w:type="dxa"/>
            <w:tcBorders>
              <w:top w:val="nil"/>
              <w:left w:val="nil"/>
              <w:bottom w:val="nil"/>
              <w:right w:val="single" w:sz="4" w:space="0" w:color="auto"/>
            </w:tcBorders>
            <w:shd w:val="clear" w:color="000000" w:fill="FFFFFF"/>
            <w:vAlign w:val="center"/>
          </w:tcPr>
          <w:p w14:paraId="57517F00" w14:textId="77777777" w:rsidR="002F61F3" w:rsidRPr="00D02D23" w:rsidRDefault="002F61F3" w:rsidP="00527BFD">
            <w:pPr>
              <w:suppressAutoHyphens w:val="0"/>
              <w:spacing w:after="0"/>
              <w:jc w:val="right"/>
              <w:rPr>
                <w:color w:val="000000"/>
                <w:sz w:val="18"/>
                <w:szCs w:val="18"/>
                <w:lang w:val="el-GR" w:eastAsia="el-GR"/>
              </w:rPr>
            </w:pPr>
          </w:p>
        </w:tc>
        <w:tc>
          <w:tcPr>
            <w:tcW w:w="1513" w:type="dxa"/>
            <w:tcBorders>
              <w:top w:val="nil"/>
              <w:left w:val="nil"/>
              <w:bottom w:val="nil"/>
              <w:right w:val="single" w:sz="4" w:space="0" w:color="auto"/>
            </w:tcBorders>
            <w:shd w:val="clear" w:color="000000" w:fill="FFFFFF"/>
            <w:vAlign w:val="center"/>
          </w:tcPr>
          <w:p w14:paraId="6C820681" w14:textId="77777777" w:rsidR="002F61F3" w:rsidRPr="00D02D23" w:rsidRDefault="002F61F3" w:rsidP="00527BFD">
            <w:pPr>
              <w:suppressAutoHyphens w:val="0"/>
              <w:spacing w:after="0"/>
              <w:jc w:val="right"/>
              <w:rPr>
                <w:color w:val="000000"/>
                <w:sz w:val="18"/>
                <w:szCs w:val="18"/>
                <w:lang w:val="el-GR" w:eastAsia="el-GR"/>
              </w:rPr>
            </w:pPr>
          </w:p>
        </w:tc>
        <w:tc>
          <w:tcPr>
            <w:tcW w:w="1418" w:type="dxa"/>
            <w:tcBorders>
              <w:top w:val="nil"/>
              <w:left w:val="nil"/>
              <w:bottom w:val="nil"/>
              <w:right w:val="single" w:sz="4" w:space="0" w:color="auto"/>
            </w:tcBorders>
            <w:shd w:val="clear" w:color="000000" w:fill="FFFFFF"/>
            <w:vAlign w:val="center"/>
          </w:tcPr>
          <w:p w14:paraId="53406518" w14:textId="77777777" w:rsidR="002F61F3" w:rsidRPr="00D02D23" w:rsidRDefault="002F61F3" w:rsidP="00527BFD">
            <w:pPr>
              <w:suppressAutoHyphens w:val="0"/>
              <w:spacing w:after="0"/>
              <w:jc w:val="right"/>
              <w:rPr>
                <w:color w:val="000000"/>
                <w:sz w:val="18"/>
                <w:szCs w:val="18"/>
                <w:lang w:val="el-GR" w:eastAsia="el-GR"/>
              </w:rPr>
            </w:pPr>
          </w:p>
        </w:tc>
      </w:tr>
      <w:tr w:rsidR="002F61F3" w:rsidRPr="00C23B7C" w14:paraId="120527E9" w14:textId="77777777" w:rsidTr="00527BFD">
        <w:trPr>
          <w:trHeight w:val="288"/>
        </w:trPr>
        <w:tc>
          <w:tcPr>
            <w:tcW w:w="3781" w:type="dxa"/>
            <w:gridSpan w:val="2"/>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24EB6DD4" w14:textId="77777777" w:rsidR="002F61F3" w:rsidRPr="00D02D23" w:rsidRDefault="002F61F3" w:rsidP="00527BFD">
            <w:pPr>
              <w:suppressAutoHyphens w:val="0"/>
              <w:spacing w:after="0"/>
              <w:rPr>
                <w:b/>
                <w:bCs/>
                <w:color w:val="000000"/>
                <w:sz w:val="18"/>
                <w:szCs w:val="18"/>
                <w:lang w:val="el-GR" w:eastAsia="el-GR"/>
              </w:rPr>
            </w:pPr>
            <w:r w:rsidRPr="00D02D23">
              <w:rPr>
                <w:b/>
                <w:bCs/>
                <w:color w:val="000000"/>
                <w:sz w:val="18"/>
                <w:szCs w:val="18"/>
                <w:lang w:val="el-GR" w:eastAsia="el-GR"/>
              </w:rPr>
              <w:t>ΣΥΝΟΛΟ</w:t>
            </w:r>
          </w:p>
        </w:tc>
        <w:tc>
          <w:tcPr>
            <w:tcW w:w="1222" w:type="dxa"/>
            <w:tcBorders>
              <w:top w:val="nil"/>
              <w:left w:val="nil"/>
              <w:bottom w:val="single" w:sz="4" w:space="0" w:color="auto"/>
              <w:right w:val="single" w:sz="4" w:space="0" w:color="auto"/>
            </w:tcBorders>
            <w:shd w:val="clear" w:color="000000" w:fill="DBDBDB"/>
            <w:vAlign w:val="center"/>
            <w:hideMark/>
          </w:tcPr>
          <w:p w14:paraId="76E12BB7" w14:textId="77777777" w:rsidR="002F61F3" w:rsidRPr="00D02D23" w:rsidRDefault="002F61F3" w:rsidP="00527BFD">
            <w:pPr>
              <w:suppressAutoHyphens w:val="0"/>
              <w:spacing w:after="0"/>
              <w:rPr>
                <w:b/>
                <w:bCs/>
                <w:color w:val="000000"/>
                <w:sz w:val="18"/>
                <w:szCs w:val="18"/>
                <w:lang w:val="el-GR" w:eastAsia="el-GR"/>
              </w:rPr>
            </w:pPr>
            <w:r w:rsidRPr="00D02D23">
              <w:rPr>
                <w:b/>
                <w:bCs/>
                <w:color w:val="000000"/>
                <w:sz w:val="18"/>
                <w:szCs w:val="18"/>
                <w:lang w:val="el-GR" w:eastAsia="el-GR"/>
              </w:rPr>
              <w:t> </w:t>
            </w:r>
          </w:p>
        </w:tc>
        <w:tc>
          <w:tcPr>
            <w:tcW w:w="1304" w:type="dxa"/>
            <w:tcBorders>
              <w:top w:val="single" w:sz="4" w:space="0" w:color="auto"/>
              <w:left w:val="nil"/>
              <w:bottom w:val="single" w:sz="4" w:space="0" w:color="auto"/>
              <w:right w:val="single" w:sz="4" w:space="0" w:color="auto"/>
            </w:tcBorders>
            <w:shd w:val="clear" w:color="000000" w:fill="DBDBDB"/>
            <w:vAlign w:val="center"/>
          </w:tcPr>
          <w:p w14:paraId="3756F32F" w14:textId="77777777" w:rsidR="002F61F3" w:rsidRPr="00D02D23" w:rsidRDefault="002F61F3" w:rsidP="00527BFD">
            <w:pPr>
              <w:suppressAutoHyphens w:val="0"/>
              <w:spacing w:after="0"/>
              <w:rPr>
                <w:b/>
                <w:bCs/>
                <w:color w:val="000000"/>
                <w:sz w:val="18"/>
                <w:szCs w:val="18"/>
                <w:lang w:val="el-GR" w:eastAsia="el-GR"/>
              </w:rPr>
            </w:pPr>
          </w:p>
        </w:tc>
        <w:tc>
          <w:tcPr>
            <w:tcW w:w="1536" w:type="dxa"/>
            <w:tcBorders>
              <w:top w:val="single" w:sz="4" w:space="0" w:color="auto"/>
              <w:left w:val="nil"/>
              <w:bottom w:val="single" w:sz="4" w:space="0" w:color="auto"/>
              <w:right w:val="single" w:sz="4" w:space="0" w:color="auto"/>
            </w:tcBorders>
            <w:shd w:val="clear" w:color="auto" w:fill="auto"/>
            <w:vAlign w:val="center"/>
          </w:tcPr>
          <w:p w14:paraId="1DBC148A" w14:textId="77777777" w:rsidR="002F61F3" w:rsidRPr="00D02D23" w:rsidRDefault="002F61F3" w:rsidP="00527BFD">
            <w:pPr>
              <w:suppressAutoHyphens w:val="0"/>
              <w:spacing w:after="0"/>
              <w:jc w:val="right"/>
              <w:rPr>
                <w:b/>
                <w:bCs/>
                <w:color w:val="000000"/>
                <w:sz w:val="18"/>
                <w:szCs w:val="18"/>
                <w:lang w:val="el-GR" w:eastAsia="el-GR"/>
              </w:rPr>
            </w:pPr>
          </w:p>
        </w:tc>
        <w:tc>
          <w:tcPr>
            <w:tcW w:w="1513" w:type="dxa"/>
            <w:tcBorders>
              <w:top w:val="single" w:sz="4" w:space="0" w:color="auto"/>
              <w:left w:val="nil"/>
              <w:bottom w:val="single" w:sz="4" w:space="0" w:color="auto"/>
              <w:right w:val="single" w:sz="4" w:space="0" w:color="auto"/>
            </w:tcBorders>
            <w:shd w:val="clear" w:color="auto" w:fill="auto"/>
            <w:vAlign w:val="center"/>
          </w:tcPr>
          <w:p w14:paraId="536CAA07" w14:textId="77777777" w:rsidR="002F61F3" w:rsidRPr="00D02D23" w:rsidRDefault="002F61F3" w:rsidP="00527BFD">
            <w:pPr>
              <w:suppressAutoHyphens w:val="0"/>
              <w:spacing w:after="0"/>
              <w:jc w:val="right"/>
              <w:rPr>
                <w:b/>
                <w:bCs/>
                <w:color w:val="000000"/>
                <w:sz w:val="18"/>
                <w:szCs w:val="18"/>
                <w:lang w:val="el-GR" w:eastAsia="el-GR"/>
              </w:rPr>
            </w:pPr>
          </w:p>
        </w:tc>
        <w:tc>
          <w:tcPr>
            <w:tcW w:w="1418" w:type="dxa"/>
            <w:tcBorders>
              <w:top w:val="single" w:sz="4" w:space="0" w:color="auto"/>
              <w:left w:val="nil"/>
              <w:bottom w:val="single" w:sz="4" w:space="0" w:color="auto"/>
              <w:right w:val="single" w:sz="4" w:space="0" w:color="auto"/>
            </w:tcBorders>
            <w:shd w:val="clear" w:color="auto" w:fill="auto"/>
            <w:vAlign w:val="center"/>
          </w:tcPr>
          <w:p w14:paraId="0AC3BBB8" w14:textId="77777777" w:rsidR="002F61F3" w:rsidRPr="00D02D23" w:rsidRDefault="002F61F3" w:rsidP="00527BFD">
            <w:pPr>
              <w:suppressAutoHyphens w:val="0"/>
              <w:spacing w:after="0"/>
              <w:jc w:val="right"/>
              <w:rPr>
                <w:b/>
                <w:bCs/>
                <w:color w:val="000000"/>
                <w:sz w:val="18"/>
                <w:szCs w:val="18"/>
                <w:lang w:val="el-GR" w:eastAsia="el-GR"/>
              </w:rPr>
            </w:pPr>
          </w:p>
        </w:tc>
      </w:tr>
    </w:tbl>
    <w:p w14:paraId="6AD8D39C" w14:textId="77777777" w:rsidR="002F61F3" w:rsidRPr="00B63F15" w:rsidRDefault="002F61F3" w:rsidP="002F61F3">
      <w:pPr>
        <w:rPr>
          <w:lang w:val="el-GR"/>
        </w:rPr>
      </w:pPr>
    </w:p>
    <w:p w14:paraId="1B3AE9D5" w14:textId="77777777" w:rsidR="002F61F3" w:rsidRPr="00B63F15" w:rsidRDefault="002F61F3" w:rsidP="002F61F3">
      <w:pPr>
        <w:keepNext/>
        <w:spacing w:before="240" w:after="60"/>
        <w:ind w:left="720"/>
        <w:outlineLvl w:val="2"/>
        <w:rPr>
          <w:b/>
          <w:bCs/>
          <w:szCs w:val="26"/>
          <w:lang w:val="el-GR"/>
        </w:rPr>
      </w:pPr>
      <w:bookmarkStart w:id="15" w:name="_Ref52978018"/>
      <w:bookmarkStart w:id="16" w:name="_Toc53671374"/>
      <w:bookmarkStart w:id="17" w:name="_Toc129711290"/>
      <w:r w:rsidRPr="00B63F15">
        <w:rPr>
          <w:b/>
          <w:bCs/>
          <w:szCs w:val="26"/>
          <w:lang w:val="el-GR"/>
        </w:rPr>
        <w:t>3. Συγκεντρωτικός Πίνακας Οικονομικής Προσφοράς Έργου</w:t>
      </w:r>
      <w:bookmarkEnd w:id="15"/>
      <w:bookmarkEnd w:id="16"/>
      <w:bookmarkEnd w:id="17"/>
    </w:p>
    <w:p w14:paraId="3E29420F" w14:textId="77777777" w:rsidR="002F61F3" w:rsidRPr="00B63F15" w:rsidRDefault="002F61F3" w:rsidP="002F61F3">
      <w:pPr>
        <w:rPr>
          <w:b/>
        </w:rPr>
      </w:pPr>
    </w:p>
    <w:tbl>
      <w:tblPr>
        <w:tblW w:w="10774" w:type="dxa"/>
        <w:tblInd w:w="-289" w:type="dxa"/>
        <w:tblLook w:val="04A0" w:firstRow="1" w:lastRow="0" w:firstColumn="1" w:lastColumn="0" w:noHBand="0" w:noVBand="1"/>
      </w:tblPr>
      <w:tblGrid>
        <w:gridCol w:w="790"/>
        <w:gridCol w:w="3180"/>
        <w:gridCol w:w="2551"/>
        <w:gridCol w:w="1985"/>
        <w:gridCol w:w="2268"/>
      </w:tblGrid>
      <w:tr w:rsidR="002F61F3" w:rsidRPr="00637DEF" w14:paraId="7FD194EC" w14:textId="77777777" w:rsidTr="00527BFD">
        <w:trPr>
          <w:trHeight w:val="576"/>
        </w:trPr>
        <w:tc>
          <w:tcPr>
            <w:tcW w:w="790" w:type="dxa"/>
            <w:tcBorders>
              <w:top w:val="single" w:sz="4" w:space="0" w:color="auto"/>
              <w:left w:val="single" w:sz="4" w:space="0" w:color="auto"/>
              <w:bottom w:val="single" w:sz="4" w:space="0" w:color="auto"/>
              <w:right w:val="single" w:sz="4" w:space="0" w:color="auto"/>
            </w:tcBorders>
            <w:shd w:val="clear" w:color="000000" w:fill="DBDBDB"/>
            <w:vAlign w:val="center"/>
            <w:hideMark/>
          </w:tcPr>
          <w:p w14:paraId="4FD7FD55" w14:textId="77777777" w:rsidR="002F61F3" w:rsidRPr="00D02D23" w:rsidRDefault="002F61F3" w:rsidP="00527BFD">
            <w:pPr>
              <w:suppressAutoHyphens w:val="0"/>
              <w:spacing w:after="0"/>
              <w:jc w:val="center"/>
              <w:rPr>
                <w:color w:val="000000"/>
                <w:sz w:val="18"/>
                <w:szCs w:val="18"/>
                <w:lang w:val="el-GR" w:eastAsia="el-GR"/>
              </w:rPr>
            </w:pPr>
            <w:r w:rsidRPr="00D02D23">
              <w:rPr>
                <w:color w:val="000000"/>
                <w:sz w:val="18"/>
                <w:szCs w:val="18"/>
                <w:lang w:val="el-GR" w:eastAsia="el-GR"/>
              </w:rPr>
              <w:t>Α/Α</w:t>
            </w:r>
          </w:p>
        </w:tc>
        <w:tc>
          <w:tcPr>
            <w:tcW w:w="3180" w:type="dxa"/>
            <w:tcBorders>
              <w:top w:val="single" w:sz="4" w:space="0" w:color="auto"/>
              <w:left w:val="nil"/>
              <w:bottom w:val="single" w:sz="4" w:space="0" w:color="auto"/>
              <w:right w:val="single" w:sz="4" w:space="0" w:color="auto"/>
            </w:tcBorders>
            <w:shd w:val="clear" w:color="000000" w:fill="DBDBDB"/>
            <w:vAlign w:val="center"/>
            <w:hideMark/>
          </w:tcPr>
          <w:p w14:paraId="2C1E9573" w14:textId="77777777" w:rsidR="002F61F3" w:rsidRPr="00D02D23" w:rsidRDefault="002F61F3" w:rsidP="00527BFD">
            <w:pPr>
              <w:suppressAutoHyphens w:val="0"/>
              <w:spacing w:after="0"/>
              <w:rPr>
                <w:color w:val="000000"/>
                <w:sz w:val="18"/>
                <w:szCs w:val="18"/>
                <w:lang w:val="el-GR" w:eastAsia="el-GR"/>
              </w:rPr>
            </w:pPr>
            <w:r w:rsidRPr="00D02D23">
              <w:rPr>
                <w:color w:val="000000"/>
                <w:sz w:val="18"/>
                <w:szCs w:val="18"/>
                <w:lang w:val="el-GR" w:eastAsia="el-GR"/>
              </w:rPr>
              <w:t>ΠΕΡΙΓΡΑΦΗ</w:t>
            </w:r>
          </w:p>
        </w:tc>
        <w:tc>
          <w:tcPr>
            <w:tcW w:w="2551" w:type="dxa"/>
            <w:tcBorders>
              <w:top w:val="single" w:sz="4" w:space="0" w:color="auto"/>
              <w:left w:val="nil"/>
              <w:bottom w:val="single" w:sz="4" w:space="0" w:color="auto"/>
              <w:right w:val="single" w:sz="4" w:space="0" w:color="auto"/>
            </w:tcBorders>
            <w:shd w:val="clear" w:color="000000" w:fill="DBDBDB"/>
            <w:vAlign w:val="center"/>
            <w:hideMark/>
          </w:tcPr>
          <w:p w14:paraId="2C582203" w14:textId="77777777" w:rsidR="002F61F3" w:rsidRPr="00D02D23" w:rsidRDefault="002F61F3" w:rsidP="00527BFD">
            <w:pPr>
              <w:suppressAutoHyphens w:val="0"/>
              <w:spacing w:after="0"/>
              <w:jc w:val="center"/>
              <w:rPr>
                <w:color w:val="000000"/>
                <w:sz w:val="18"/>
                <w:szCs w:val="18"/>
                <w:lang w:val="el-GR" w:eastAsia="el-GR"/>
              </w:rPr>
            </w:pPr>
            <w:r w:rsidRPr="00D02D23">
              <w:rPr>
                <w:color w:val="000000"/>
                <w:sz w:val="18"/>
                <w:szCs w:val="18"/>
                <w:lang w:val="el-GR" w:eastAsia="el-GR"/>
              </w:rPr>
              <w:t>ΣΥΝΟΛΙΚΗ ΑΞΙΑ ΕΡΓΟΥ ΧΩΡΙΣ ΦΠΑ [€]</w:t>
            </w:r>
          </w:p>
        </w:tc>
        <w:tc>
          <w:tcPr>
            <w:tcW w:w="1985" w:type="dxa"/>
            <w:tcBorders>
              <w:top w:val="single" w:sz="4" w:space="0" w:color="auto"/>
              <w:left w:val="nil"/>
              <w:bottom w:val="single" w:sz="4" w:space="0" w:color="auto"/>
              <w:right w:val="single" w:sz="4" w:space="0" w:color="auto"/>
            </w:tcBorders>
            <w:shd w:val="clear" w:color="000000" w:fill="DBDBDB"/>
            <w:vAlign w:val="center"/>
            <w:hideMark/>
          </w:tcPr>
          <w:p w14:paraId="4C1DA0A2" w14:textId="77777777" w:rsidR="002F61F3" w:rsidRPr="00D02D23" w:rsidRDefault="002F61F3" w:rsidP="00527BFD">
            <w:pPr>
              <w:suppressAutoHyphens w:val="0"/>
              <w:spacing w:after="0"/>
              <w:jc w:val="center"/>
              <w:rPr>
                <w:color w:val="000000"/>
                <w:sz w:val="18"/>
                <w:szCs w:val="18"/>
                <w:lang w:val="el-GR" w:eastAsia="el-GR"/>
              </w:rPr>
            </w:pPr>
            <w:r w:rsidRPr="00D02D23">
              <w:rPr>
                <w:color w:val="000000"/>
                <w:sz w:val="18"/>
                <w:szCs w:val="18"/>
                <w:lang w:val="el-GR" w:eastAsia="el-GR"/>
              </w:rPr>
              <w:t>ΦΠΑ [€]</w:t>
            </w:r>
          </w:p>
        </w:tc>
        <w:tc>
          <w:tcPr>
            <w:tcW w:w="2268" w:type="dxa"/>
            <w:tcBorders>
              <w:top w:val="single" w:sz="4" w:space="0" w:color="auto"/>
              <w:left w:val="nil"/>
              <w:bottom w:val="single" w:sz="4" w:space="0" w:color="auto"/>
              <w:right w:val="single" w:sz="4" w:space="0" w:color="auto"/>
            </w:tcBorders>
            <w:shd w:val="clear" w:color="000000" w:fill="DBDBDB"/>
            <w:vAlign w:val="center"/>
            <w:hideMark/>
          </w:tcPr>
          <w:p w14:paraId="27A854FF" w14:textId="77777777" w:rsidR="002F61F3" w:rsidRPr="00D02D23" w:rsidRDefault="002F61F3" w:rsidP="00527BFD">
            <w:pPr>
              <w:suppressAutoHyphens w:val="0"/>
              <w:spacing w:after="0"/>
              <w:jc w:val="center"/>
              <w:rPr>
                <w:color w:val="000000"/>
                <w:sz w:val="18"/>
                <w:szCs w:val="18"/>
                <w:lang w:val="el-GR" w:eastAsia="el-GR"/>
              </w:rPr>
            </w:pPr>
            <w:r w:rsidRPr="00D02D23">
              <w:rPr>
                <w:color w:val="000000"/>
                <w:sz w:val="18"/>
                <w:szCs w:val="18"/>
                <w:lang w:val="el-GR" w:eastAsia="el-GR"/>
              </w:rPr>
              <w:t>ΣΥΝΟΛΙΚΗ ΑΞΙΑ ΕΡΓΟΥ ΜΕ ΦΠΑ [€]</w:t>
            </w:r>
          </w:p>
        </w:tc>
      </w:tr>
      <w:tr w:rsidR="002F61F3" w:rsidRPr="004942DB" w14:paraId="2DCC2916" w14:textId="77777777" w:rsidTr="00527BFD">
        <w:trPr>
          <w:trHeight w:val="288"/>
        </w:trPr>
        <w:tc>
          <w:tcPr>
            <w:tcW w:w="790" w:type="dxa"/>
            <w:tcBorders>
              <w:top w:val="nil"/>
              <w:left w:val="single" w:sz="4" w:space="0" w:color="auto"/>
              <w:bottom w:val="single" w:sz="4" w:space="0" w:color="auto"/>
              <w:right w:val="single" w:sz="4" w:space="0" w:color="auto"/>
            </w:tcBorders>
            <w:shd w:val="clear" w:color="000000" w:fill="FFFFFF"/>
            <w:vAlign w:val="center"/>
            <w:hideMark/>
          </w:tcPr>
          <w:p w14:paraId="264B1D38" w14:textId="77777777" w:rsidR="002F61F3" w:rsidRPr="00D02D23" w:rsidRDefault="002F61F3" w:rsidP="00527BFD">
            <w:pPr>
              <w:suppressAutoHyphens w:val="0"/>
              <w:spacing w:after="0"/>
              <w:rPr>
                <w:color w:val="000000"/>
                <w:sz w:val="18"/>
                <w:szCs w:val="18"/>
                <w:lang w:val="el-GR" w:eastAsia="el-GR"/>
              </w:rPr>
            </w:pPr>
            <w:r w:rsidRPr="00D02D23">
              <w:rPr>
                <w:color w:val="000000"/>
                <w:sz w:val="18"/>
                <w:szCs w:val="18"/>
                <w:lang w:val="el-GR" w:eastAsia="el-GR"/>
              </w:rPr>
              <w:t>1.</w:t>
            </w:r>
          </w:p>
        </w:tc>
        <w:tc>
          <w:tcPr>
            <w:tcW w:w="3180" w:type="dxa"/>
            <w:tcBorders>
              <w:top w:val="nil"/>
              <w:left w:val="nil"/>
              <w:bottom w:val="single" w:sz="4" w:space="0" w:color="auto"/>
              <w:right w:val="single" w:sz="4" w:space="0" w:color="auto"/>
            </w:tcBorders>
            <w:shd w:val="clear" w:color="auto" w:fill="auto"/>
            <w:vAlign w:val="center"/>
            <w:hideMark/>
          </w:tcPr>
          <w:p w14:paraId="2AACAE02" w14:textId="77777777" w:rsidR="002F61F3" w:rsidRPr="00D02D23" w:rsidRDefault="002F61F3" w:rsidP="00527BFD">
            <w:pPr>
              <w:suppressAutoHyphens w:val="0"/>
              <w:spacing w:after="0"/>
              <w:rPr>
                <w:color w:val="000000"/>
                <w:sz w:val="18"/>
                <w:szCs w:val="18"/>
                <w:lang w:val="el-GR" w:eastAsia="el-GR"/>
              </w:rPr>
            </w:pPr>
            <w:r w:rsidRPr="00D02D23">
              <w:rPr>
                <w:color w:val="000000"/>
                <w:sz w:val="18"/>
                <w:szCs w:val="18"/>
                <w:lang w:val="el-GR" w:eastAsia="el-GR"/>
              </w:rPr>
              <w:t xml:space="preserve">Υπηρεσίες </w:t>
            </w:r>
            <w:proofErr w:type="spellStart"/>
            <w:r w:rsidRPr="00D02D23">
              <w:rPr>
                <w:color w:val="000000"/>
                <w:sz w:val="18"/>
                <w:szCs w:val="18"/>
                <w:lang w:val="el-GR" w:eastAsia="el-GR"/>
              </w:rPr>
              <w:t>IaaS</w:t>
            </w:r>
            <w:proofErr w:type="spellEnd"/>
            <w:r w:rsidRPr="00D02D23">
              <w:rPr>
                <w:color w:val="000000"/>
                <w:sz w:val="18"/>
                <w:szCs w:val="18"/>
                <w:lang w:val="el-GR" w:eastAsia="el-GR"/>
              </w:rPr>
              <w:t xml:space="preserve"> (Πίνακας 1)</w:t>
            </w:r>
          </w:p>
        </w:tc>
        <w:tc>
          <w:tcPr>
            <w:tcW w:w="2551" w:type="dxa"/>
            <w:tcBorders>
              <w:top w:val="nil"/>
              <w:left w:val="nil"/>
              <w:bottom w:val="single" w:sz="4" w:space="0" w:color="auto"/>
              <w:right w:val="single" w:sz="4" w:space="0" w:color="auto"/>
            </w:tcBorders>
            <w:shd w:val="clear" w:color="auto" w:fill="auto"/>
            <w:vAlign w:val="center"/>
          </w:tcPr>
          <w:p w14:paraId="3D9C5333" w14:textId="77777777" w:rsidR="002F61F3" w:rsidRPr="00D02D23" w:rsidRDefault="002F61F3" w:rsidP="00527BFD">
            <w:pPr>
              <w:suppressAutoHyphens w:val="0"/>
              <w:spacing w:after="0"/>
              <w:jc w:val="right"/>
              <w:rPr>
                <w:color w:val="000000"/>
                <w:sz w:val="18"/>
                <w:szCs w:val="18"/>
                <w:lang w:val="el-GR" w:eastAsia="el-GR"/>
              </w:rPr>
            </w:pPr>
          </w:p>
        </w:tc>
        <w:tc>
          <w:tcPr>
            <w:tcW w:w="1985" w:type="dxa"/>
            <w:tcBorders>
              <w:top w:val="nil"/>
              <w:left w:val="nil"/>
              <w:bottom w:val="single" w:sz="4" w:space="0" w:color="auto"/>
              <w:right w:val="single" w:sz="4" w:space="0" w:color="auto"/>
            </w:tcBorders>
            <w:shd w:val="clear" w:color="auto" w:fill="auto"/>
            <w:noWrap/>
            <w:vAlign w:val="bottom"/>
          </w:tcPr>
          <w:p w14:paraId="3130A884" w14:textId="77777777" w:rsidR="002F61F3" w:rsidRPr="00D02D23" w:rsidRDefault="002F61F3" w:rsidP="00527BFD">
            <w:pPr>
              <w:suppressAutoHyphens w:val="0"/>
              <w:spacing w:after="0"/>
              <w:jc w:val="right"/>
              <w:rPr>
                <w:color w:val="000000"/>
                <w:sz w:val="18"/>
                <w:szCs w:val="18"/>
                <w:lang w:val="el-GR" w:eastAsia="el-GR"/>
              </w:rPr>
            </w:pPr>
          </w:p>
        </w:tc>
        <w:tc>
          <w:tcPr>
            <w:tcW w:w="2268" w:type="dxa"/>
            <w:tcBorders>
              <w:top w:val="nil"/>
              <w:left w:val="nil"/>
              <w:bottom w:val="single" w:sz="4" w:space="0" w:color="auto"/>
              <w:right w:val="single" w:sz="4" w:space="0" w:color="auto"/>
            </w:tcBorders>
            <w:shd w:val="clear" w:color="auto" w:fill="auto"/>
            <w:noWrap/>
            <w:vAlign w:val="bottom"/>
          </w:tcPr>
          <w:p w14:paraId="32BD9364" w14:textId="77777777" w:rsidR="002F61F3" w:rsidRPr="00D02D23" w:rsidRDefault="002F61F3" w:rsidP="00527BFD">
            <w:pPr>
              <w:suppressAutoHyphens w:val="0"/>
              <w:spacing w:after="0"/>
              <w:jc w:val="right"/>
              <w:rPr>
                <w:color w:val="000000"/>
                <w:sz w:val="18"/>
                <w:szCs w:val="18"/>
                <w:lang w:val="el-GR" w:eastAsia="el-GR"/>
              </w:rPr>
            </w:pPr>
          </w:p>
        </w:tc>
      </w:tr>
      <w:tr w:rsidR="002F61F3" w:rsidRPr="004942DB" w14:paraId="4815C80D" w14:textId="77777777" w:rsidTr="00527BFD">
        <w:trPr>
          <w:trHeight w:val="288"/>
        </w:trPr>
        <w:tc>
          <w:tcPr>
            <w:tcW w:w="790" w:type="dxa"/>
            <w:tcBorders>
              <w:top w:val="nil"/>
              <w:left w:val="single" w:sz="4" w:space="0" w:color="auto"/>
              <w:bottom w:val="single" w:sz="4" w:space="0" w:color="auto"/>
              <w:right w:val="single" w:sz="4" w:space="0" w:color="auto"/>
            </w:tcBorders>
            <w:shd w:val="clear" w:color="000000" w:fill="FFFFFF"/>
            <w:vAlign w:val="center"/>
            <w:hideMark/>
          </w:tcPr>
          <w:p w14:paraId="0C510EF5" w14:textId="77777777" w:rsidR="002F61F3" w:rsidRPr="00D02D23" w:rsidRDefault="002F61F3" w:rsidP="00527BFD">
            <w:pPr>
              <w:suppressAutoHyphens w:val="0"/>
              <w:spacing w:after="0"/>
              <w:rPr>
                <w:color w:val="000000"/>
                <w:sz w:val="18"/>
                <w:szCs w:val="18"/>
                <w:lang w:val="el-GR" w:eastAsia="el-GR"/>
              </w:rPr>
            </w:pPr>
            <w:r w:rsidRPr="00D02D23">
              <w:rPr>
                <w:color w:val="000000"/>
                <w:sz w:val="18"/>
                <w:szCs w:val="18"/>
                <w:lang w:val="el-GR" w:eastAsia="el-GR"/>
              </w:rPr>
              <w:t>2.</w:t>
            </w:r>
          </w:p>
        </w:tc>
        <w:tc>
          <w:tcPr>
            <w:tcW w:w="3180" w:type="dxa"/>
            <w:tcBorders>
              <w:top w:val="nil"/>
              <w:left w:val="nil"/>
              <w:bottom w:val="single" w:sz="4" w:space="0" w:color="auto"/>
              <w:right w:val="single" w:sz="4" w:space="0" w:color="auto"/>
            </w:tcBorders>
            <w:shd w:val="clear" w:color="auto" w:fill="auto"/>
            <w:vAlign w:val="center"/>
            <w:hideMark/>
          </w:tcPr>
          <w:p w14:paraId="1CB777F1" w14:textId="77777777" w:rsidR="002F61F3" w:rsidRPr="00D02D23" w:rsidRDefault="002F61F3" w:rsidP="00527BFD">
            <w:pPr>
              <w:suppressAutoHyphens w:val="0"/>
              <w:spacing w:after="0"/>
              <w:rPr>
                <w:color w:val="000000"/>
                <w:sz w:val="18"/>
                <w:szCs w:val="18"/>
                <w:lang w:val="el-GR" w:eastAsia="el-GR"/>
              </w:rPr>
            </w:pPr>
            <w:r w:rsidRPr="00D02D23">
              <w:rPr>
                <w:color w:val="000000"/>
                <w:sz w:val="18"/>
                <w:szCs w:val="18"/>
                <w:lang w:val="el-GR" w:eastAsia="el-GR"/>
              </w:rPr>
              <w:t>Υπηρεσίες Συντήρησης (Πίνακας 2)</w:t>
            </w:r>
          </w:p>
        </w:tc>
        <w:tc>
          <w:tcPr>
            <w:tcW w:w="2551" w:type="dxa"/>
            <w:tcBorders>
              <w:top w:val="nil"/>
              <w:left w:val="nil"/>
              <w:bottom w:val="single" w:sz="4" w:space="0" w:color="auto"/>
              <w:right w:val="single" w:sz="4" w:space="0" w:color="auto"/>
            </w:tcBorders>
            <w:shd w:val="clear" w:color="auto" w:fill="auto"/>
            <w:vAlign w:val="center"/>
          </w:tcPr>
          <w:p w14:paraId="45810F19" w14:textId="77777777" w:rsidR="002F61F3" w:rsidRPr="00D02D23" w:rsidRDefault="002F61F3" w:rsidP="00527BFD">
            <w:pPr>
              <w:suppressAutoHyphens w:val="0"/>
              <w:spacing w:after="0"/>
              <w:jc w:val="right"/>
              <w:rPr>
                <w:color w:val="000000"/>
                <w:sz w:val="18"/>
                <w:szCs w:val="18"/>
                <w:lang w:val="el-GR" w:eastAsia="el-GR"/>
              </w:rPr>
            </w:pPr>
          </w:p>
        </w:tc>
        <w:tc>
          <w:tcPr>
            <w:tcW w:w="1985" w:type="dxa"/>
            <w:tcBorders>
              <w:top w:val="nil"/>
              <w:left w:val="nil"/>
              <w:bottom w:val="single" w:sz="4" w:space="0" w:color="auto"/>
              <w:right w:val="single" w:sz="4" w:space="0" w:color="auto"/>
            </w:tcBorders>
            <w:shd w:val="clear" w:color="auto" w:fill="auto"/>
            <w:noWrap/>
            <w:vAlign w:val="bottom"/>
          </w:tcPr>
          <w:p w14:paraId="032D14EB" w14:textId="77777777" w:rsidR="002F61F3" w:rsidRPr="00D02D23" w:rsidRDefault="002F61F3" w:rsidP="00527BFD">
            <w:pPr>
              <w:suppressAutoHyphens w:val="0"/>
              <w:spacing w:after="0"/>
              <w:jc w:val="right"/>
              <w:rPr>
                <w:color w:val="000000"/>
                <w:sz w:val="18"/>
                <w:szCs w:val="18"/>
                <w:lang w:val="el-GR" w:eastAsia="el-GR"/>
              </w:rPr>
            </w:pPr>
          </w:p>
        </w:tc>
        <w:tc>
          <w:tcPr>
            <w:tcW w:w="2268" w:type="dxa"/>
            <w:tcBorders>
              <w:top w:val="nil"/>
              <w:left w:val="nil"/>
              <w:bottom w:val="single" w:sz="4" w:space="0" w:color="auto"/>
              <w:right w:val="single" w:sz="4" w:space="0" w:color="auto"/>
            </w:tcBorders>
            <w:shd w:val="clear" w:color="auto" w:fill="auto"/>
            <w:noWrap/>
            <w:vAlign w:val="bottom"/>
          </w:tcPr>
          <w:p w14:paraId="73881EE2" w14:textId="77777777" w:rsidR="002F61F3" w:rsidRPr="00D02D23" w:rsidRDefault="002F61F3" w:rsidP="00527BFD">
            <w:pPr>
              <w:suppressAutoHyphens w:val="0"/>
              <w:spacing w:after="0"/>
              <w:jc w:val="right"/>
              <w:rPr>
                <w:color w:val="000000"/>
                <w:sz w:val="18"/>
                <w:szCs w:val="18"/>
                <w:lang w:val="el-GR" w:eastAsia="el-GR"/>
              </w:rPr>
            </w:pPr>
          </w:p>
        </w:tc>
      </w:tr>
      <w:tr w:rsidR="002F61F3" w:rsidRPr="004942DB" w14:paraId="66A857F0" w14:textId="77777777" w:rsidTr="00527BFD">
        <w:trPr>
          <w:trHeight w:val="288"/>
        </w:trPr>
        <w:tc>
          <w:tcPr>
            <w:tcW w:w="790" w:type="dxa"/>
            <w:tcBorders>
              <w:top w:val="nil"/>
              <w:left w:val="single" w:sz="4" w:space="0" w:color="auto"/>
              <w:bottom w:val="single" w:sz="4" w:space="0" w:color="auto"/>
              <w:right w:val="single" w:sz="4" w:space="0" w:color="auto"/>
            </w:tcBorders>
            <w:shd w:val="clear" w:color="000000" w:fill="C9C9C9"/>
            <w:noWrap/>
            <w:vAlign w:val="center"/>
            <w:hideMark/>
          </w:tcPr>
          <w:p w14:paraId="06A8868C" w14:textId="77777777" w:rsidR="002F61F3" w:rsidRPr="00D02D23" w:rsidRDefault="002F61F3" w:rsidP="00527BFD">
            <w:pPr>
              <w:suppressAutoHyphens w:val="0"/>
              <w:spacing w:after="0"/>
              <w:rPr>
                <w:b/>
                <w:bCs/>
                <w:color w:val="000000"/>
                <w:sz w:val="18"/>
                <w:szCs w:val="18"/>
                <w:lang w:val="el-GR" w:eastAsia="el-GR"/>
              </w:rPr>
            </w:pPr>
            <w:r w:rsidRPr="00D02D23">
              <w:rPr>
                <w:b/>
                <w:bCs/>
                <w:color w:val="000000"/>
                <w:sz w:val="18"/>
                <w:szCs w:val="18"/>
                <w:lang w:val="el-GR" w:eastAsia="el-GR"/>
              </w:rPr>
              <w:t> </w:t>
            </w:r>
          </w:p>
        </w:tc>
        <w:tc>
          <w:tcPr>
            <w:tcW w:w="3180" w:type="dxa"/>
            <w:tcBorders>
              <w:top w:val="nil"/>
              <w:left w:val="nil"/>
              <w:bottom w:val="single" w:sz="4" w:space="0" w:color="auto"/>
              <w:right w:val="single" w:sz="4" w:space="0" w:color="auto"/>
            </w:tcBorders>
            <w:shd w:val="clear" w:color="000000" w:fill="C9C9C9"/>
            <w:noWrap/>
            <w:vAlign w:val="center"/>
            <w:hideMark/>
          </w:tcPr>
          <w:p w14:paraId="0A3E6AF3" w14:textId="77777777" w:rsidR="002F61F3" w:rsidRPr="00D02D23" w:rsidRDefault="002F61F3" w:rsidP="00527BFD">
            <w:pPr>
              <w:suppressAutoHyphens w:val="0"/>
              <w:spacing w:after="0"/>
              <w:rPr>
                <w:b/>
                <w:bCs/>
                <w:color w:val="000000"/>
                <w:sz w:val="18"/>
                <w:szCs w:val="18"/>
                <w:lang w:val="el-GR" w:eastAsia="el-GR"/>
              </w:rPr>
            </w:pPr>
            <w:r w:rsidRPr="00D02D23">
              <w:rPr>
                <w:b/>
                <w:bCs/>
                <w:color w:val="000000"/>
                <w:sz w:val="18"/>
                <w:szCs w:val="18"/>
                <w:lang w:val="el-GR" w:eastAsia="el-GR"/>
              </w:rPr>
              <w:t>ΓΕΝΙΚΟ ΣΥΝΟΛΟ</w:t>
            </w:r>
          </w:p>
        </w:tc>
        <w:tc>
          <w:tcPr>
            <w:tcW w:w="2551" w:type="dxa"/>
            <w:tcBorders>
              <w:top w:val="nil"/>
              <w:left w:val="nil"/>
              <w:bottom w:val="single" w:sz="4" w:space="0" w:color="auto"/>
              <w:right w:val="single" w:sz="4" w:space="0" w:color="auto"/>
            </w:tcBorders>
            <w:shd w:val="clear" w:color="000000" w:fill="C9C9C9"/>
            <w:vAlign w:val="center"/>
          </w:tcPr>
          <w:p w14:paraId="1799A7B3" w14:textId="77777777" w:rsidR="002F61F3" w:rsidRPr="00D02D23" w:rsidRDefault="002F61F3" w:rsidP="00527BFD">
            <w:pPr>
              <w:suppressAutoHyphens w:val="0"/>
              <w:spacing w:after="0"/>
              <w:jc w:val="right"/>
              <w:rPr>
                <w:b/>
                <w:bCs/>
                <w:color w:val="000000"/>
                <w:sz w:val="18"/>
                <w:szCs w:val="18"/>
                <w:lang w:val="el-GR" w:eastAsia="el-GR"/>
              </w:rPr>
            </w:pPr>
          </w:p>
        </w:tc>
        <w:tc>
          <w:tcPr>
            <w:tcW w:w="1985" w:type="dxa"/>
            <w:tcBorders>
              <w:top w:val="nil"/>
              <w:left w:val="nil"/>
              <w:bottom w:val="single" w:sz="4" w:space="0" w:color="auto"/>
              <w:right w:val="single" w:sz="4" w:space="0" w:color="auto"/>
            </w:tcBorders>
            <w:shd w:val="clear" w:color="000000" w:fill="C9C9C9"/>
            <w:noWrap/>
            <w:vAlign w:val="bottom"/>
          </w:tcPr>
          <w:p w14:paraId="7CC33313" w14:textId="77777777" w:rsidR="002F61F3" w:rsidRPr="00D02D23" w:rsidRDefault="002F61F3" w:rsidP="00527BFD">
            <w:pPr>
              <w:suppressAutoHyphens w:val="0"/>
              <w:spacing w:after="0"/>
              <w:jc w:val="right"/>
              <w:rPr>
                <w:b/>
                <w:bCs/>
                <w:color w:val="000000"/>
                <w:sz w:val="18"/>
                <w:szCs w:val="18"/>
                <w:lang w:val="el-GR" w:eastAsia="el-GR"/>
              </w:rPr>
            </w:pPr>
          </w:p>
        </w:tc>
        <w:tc>
          <w:tcPr>
            <w:tcW w:w="2268" w:type="dxa"/>
            <w:tcBorders>
              <w:top w:val="nil"/>
              <w:left w:val="nil"/>
              <w:bottom w:val="single" w:sz="4" w:space="0" w:color="auto"/>
              <w:right w:val="single" w:sz="4" w:space="0" w:color="auto"/>
            </w:tcBorders>
            <w:shd w:val="clear" w:color="000000" w:fill="C9C9C9"/>
            <w:noWrap/>
            <w:vAlign w:val="bottom"/>
          </w:tcPr>
          <w:p w14:paraId="678B50D1" w14:textId="77777777" w:rsidR="002F61F3" w:rsidRPr="00D02D23" w:rsidRDefault="002F61F3" w:rsidP="00527BFD">
            <w:pPr>
              <w:suppressAutoHyphens w:val="0"/>
              <w:spacing w:after="0"/>
              <w:jc w:val="right"/>
              <w:rPr>
                <w:b/>
                <w:bCs/>
                <w:color w:val="000000"/>
                <w:sz w:val="18"/>
                <w:szCs w:val="18"/>
                <w:lang w:val="el-GR" w:eastAsia="el-GR"/>
              </w:rPr>
            </w:pPr>
          </w:p>
        </w:tc>
      </w:tr>
    </w:tbl>
    <w:p w14:paraId="63426F3F" w14:textId="77777777" w:rsidR="002F61F3" w:rsidRPr="00B63F15" w:rsidRDefault="002F61F3" w:rsidP="002F61F3">
      <w:pPr>
        <w:rPr>
          <w:lang w:val="el-GR"/>
        </w:rPr>
        <w:sectPr w:rsidR="002F61F3" w:rsidRPr="00B63F15" w:rsidSect="002F61F3">
          <w:footerReference w:type="default" r:id="rId5"/>
          <w:headerReference w:type="first" r:id="rId6"/>
          <w:footerReference w:type="first" r:id="rId7"/>
          <w:pgSz w:w="11906" w:h="16838"/>
          <w:pgMar w:top="1134" w:right="1134" w:bottom="1134" w:left="1134" w:header="720" w:footer="709" w:gutter="0"/>
          <w:cols w:space="720"/>
          <w:titlePg/>
          <w:docGrid w:linePitch="360"/>
        </w:sectPr>
      </w:pPr>
    </w:p>
    <w:p w14:paraId="76D395C1" w14:textId="77777777" w:rsidR="00B74263" w:rsidRDefault="00B74263"/>
    <w:sectPr w:rsidR="00B7426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2B4A8" w14:textId="77777777" w:rsidR="002F61F3" w:rsidRDefault="002F61F3">
    <w:pPr>
      <w:pStyle w:val="a4"/>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7304FF" w:rsidRPr="00A73BD3" w14:paraId="2C697E48" w14:textId="77777777" w:rsidTr="003366E9">
      <w:tc>
        <w:tcPr>
          <w:tcW w:w="8747" w:type="dxa"/>
          <w:tcBorders>
            <w:top w:val="single" w:sz="4" w:space="0" w:color="auto"/>
          </w:tcBorders>
        </w:tcPr>
        <w:p w14:paraId="10C952AC" w14:textId="77777777" w:rsidR="002F61F3" w:rsidRPr="003329FF" w:rsidRDefault="002F61F3" w:rsidP="006B55CD">
          <w:pPr>
            <w:pStyle w:val="a4"/>
            <w:spacing w:after="0"/>
            <w:rPr>
              <w:rStyle w:val="a3"/>
              <w:sz w:val="20"/>
              <w:lang w:val="el-GR"/>
            </w:rPr>
          </w:pPr>
          <w:r w:rsidRPr="00B63F15">
            <w:rPr>
              <w:rStyle w:val="a3"/>
              <w:sz w:val="20"/>
              <w:lang w:val="el-GR"/>
            </w:rPr>
            <w:t>Οργανισμός Διαχείρισης και Ανάπτυξης Πολιτιστικών Πόρων</w:t>
          </w:r>
          <w:r w:rsidRPr="003329FF">
            <w:rPr>
              <w:rStyle w:val="a3"/>
              <w:sz w:val="20"/>
              <w:lang w:val="el-GR"/>
            </w:rPr>
            <w:t xml:space="preserve"> </w:t>
          </w:r>
        </w:p>
      </w:tc>
      <w:tc>
        <w:tcPr>
          <w:tcW w:w="1108" w:type="dxa"/>
          <w:tcBorders>
            <w:top w:val="single" w:sz="4" w:space="0" w:color="auto"/>
          </w:tcBorders>
        </w:tcPr>
        <w:p w14:paraId="16754875" w14:textId="77777777" w:rsidR="002F61F3" w:rsidRPr="003329FF" w:rsidRDefault="002F61F3" w:rsidP="003329FF">
          <w:pPr>
            <w:pStyle w:val="a4"/>
            <w:spacing w:after="0"/>
            <w:jc w:val="right"/>
            <w:rPr>
              <w:rStyle w:val="a3"/>
              <w:sz w:val="20"/>
            </w:rPr>
          </w:pPr>
          <w:r w:rsidRPr="003329FF">
            <w:rPr>
              <w:rStyle w:val="a3"/>
              <w:sz w:val="20"/>
            </w:rPr>
            <w:fldChar w:fldCharType="begin"/>
          </w:r>
          <w:r w:rsidRPr="003329FF">
            <w:rPr>
              <w:rStyle w:val="a3"/>
              <w:sz w:val="20"/>
            </w:rPr>
            <w:instrText xml:space="preserve"> PAGE </w:instrText>
          </w:r>
          <w:r w:rsidRPr="003329FF">
            <w:rPr>
              <w:rStyle w:val="a3"/>
              <w:sz w:val="20"/>
            </w:rPr>
            <w:fldChar w:fldCharType="separate"/>
          </w:r>
          <w:r>
            <w:rPr>
              <w:rStyle w:val="a3"/>
              <w:noProof/>
              <w:sz w:val="20"/>
            </w:rPr>
            <w:t>127</w:t>
          </w:r>
          <w:r w:rsidRPr="003329FF">
            <w:rPr>
              <w:rStyle w:val="a3"/>
              <w:sz w:val="20"/>
            </w:rPr>
            <w:fldChar w:fldCharType="end"/>
          </w:r>
          <w:r w:rsidRPr="003329FF">
            <w:rPr>
              <w:rStyle w:val="a3"/>
              <w:sz w:val="20"/>
            </w:rPr>
            <w:t xml:space="preserve"> - </w:t>
          </w:r>
          <w:r w:rsidRPr="003329FF">
            <w:rPr>
              <w:rStyle w:val="a3"/>
              <w:sz w:val="20"/>
            </w:rPr>
            <w:fldChar w:fldCharType="begin"/>
          </w:r>
          <w:r w:rsidRPr="003329FF">
            <w:rPr>
              <w:rStyle w:val="a3"/>
              <w:sz w:val="20"/>
            </w:rPr>
            <w:instrText xml:space="preserve"> NUMPAGES </w:instrText>
          </w:r>
          <w:r w:rsidRPr="003329FF">
            <w:rPr>
              <w:rStyle w:val="a3"/>
              <w:sz w:val="20"/>
            </w:rPr>
            <w:fldChar w:fldCharType="separate"/>
          </w:r>
          <w:r>
            <w:rPr>
              <w:rStyle w:val="a3"/>
              <w:noProof/>
              <w:sz w:val="20"/>
            </w:rPr>
            <w:t>145</w:t>
          </w:r>
          <w:r w:rsidRPr="003329FF">
            <w:rPr>
              <w:rStyle w:val="a3"/>
              <w:sz w:val="20"/>
            </w:rPr>
            <w:fldChar w:fldCharType="end"/>
          </w:r>
        </w:p>
      </w:tc>
    </w:tr>
  </w:tbl>
  <w:p w14:paraId="661E5876" w14:textId="77777777" w:rsidR="002F61F3" w:rsidRDefault="002F61F3">
    <w:pPr>
      <w:pStyle w:val="a4"/>
      <w:spacing w:after="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5" w:type="dxa"/>
      <w:tblBorders>
        <w:top w:val="single" w:sz="4" w:space="0" w:color="auto"/>
      </w:tblBorders>
      <w:tblLayout w:type="fixed"/>
      <w:tblLook w:val="00A0" w:firstRow="1" w:lastRow="0" w:firstColumn="1" w:lastColumn="0" w:noHBand="0" w:noVBand="0"/>
    </w:tblPr>
    <w:tblGrid>
      <w:gridCol w:w="8755"/>
      <w:gridCol w:w="990"/>
    </w:tblGrid>
    <w:tr w:rsidR="008D1FC8" w:rsidRPr="003B0CFC" w14:paraId="1F6DEE02" w14:textId="77777777" w:rsidTr="008D1FC8">
      <w:trPr>
        <w:trHeight w:val="340"/>
      </w:trPr>
      <w:tc>
        <w:tcPr>
          <w:tcW w:w="8755" w:type="dxa"/>
          <w:tcBorders>
            <w:top w:val="single" w:sz="4" w:space="0" w:color="auto"/>
          </w:tcBorders>
        </w:tcPr>
        <w:p w14:paraId="54299489" w14:textId="77777777" w:rsidR="002F61F3" w:rsidRPr="003B0CFC" w:rsidRDefault="002F61F3" w:rsidP="008D1FC8">
          <w:pPr>
            <w:pStyle w:val="a4"/>
            <w:tabs>
              <w:tab w:val="left" w:pos="8124"/>
            </w:tabs>
            <w:spacing w:after="0"/>
            <w:rPr>
              <w:rStyle w:val="a3"/>
              <w:sz w:val="18"/>
              <w:szCs w:val="18"/>
              <w:lang w:val="el-GR"/>
            </w:rPr>
          </w:pPr>
          <w:r>
            <w:rPr>
              <w:rStyle w:val="a3"/>
              <w:sz w:val="18"/>
              <w:szCs w:val="18"/>
              <w:lang w:val="el-GR"/>
            </w:rPr>
            <w:t>Οργανισμός Διαχείρισης και Ανάπτυξης Πολιτιστικών Πόρων</w:t>
          </w:r>
          <w:r w:rsidRPr="003B0CFC">
            <w:rPr>
              <w:rStyle w:val="a3"/>
              <w:sz w:val="18"/>
              <w:szCs w:val="18"/>
              <w:lang w:val="el-GR"/>
            </w:rPr>
            <w:t xml:space="preserve"> </w:t>
          </w:r>
          <w:r>
            <w:rPr>
              <w:rStyle w:val="a3"/>
              <w:sz w:val="18"/>
              <w:szCs w:val="18"/>
              <w:lang w:val="el-GR"/>
            </w:rPr>
            <w:tab/>
          </w:r>
        </w:p>
      </w:tc>
      <w:tc>
        <w:tcPr>
          <w:tcW w:w="990" w:type="dxa"/>
          <w:tcBorders>
            <w:top w:val="single" w:sz="4" w:space="0" w:color="auto"/>
          </w:tcBorders>
        </w:tcPr>
        <w:p w14:paraId="5A3431F8" w14:textId="77777777" w:rsidR="002F61F3" w:rsidRPr="003B0CFC" w:rsidRDefault="002F61F3" w:rsidP="007B7BAD">
          <w:pPr>
            <w:pStyle w:val="a4"/>
            <w:spacing w:after="0"/>
            <w:jc w:val="right"/>
            <w:rPr>
              <w:rStyle w:val="a3"/>
              <w:sz w:val="18"/>
              <w:szCs w:val="18"/>
            </w:rPr>
          </w:pPr>
          <w:r w:rsidRPr="003B0CFC">
            <w:rPr>
              <w:rStyle w:val="a3"/>
              <w:sz w:val="18"/>
              <w:szCs w:val="18"/>
            </w:rPr>
            <w:fldChar w:fldCharType="begin"/>
          </w:r>
          <w:r w:rsidRPr="003B0CFC">
            <w:rPr>
              <w:rStyle w:val="a3"/>
              <w:sz w:val="18"/>
              <w:szCs w:val="18"/>
            </w:rPr>
            <w:instrText xml:space="preserve"> PAGE </w:instrText>
          </w:r>
          <w:r w:rsidRPr="003B0CFC">
            <w:rPr>
              <w:rStyle w:val="a3"/>
              <w:sz w:val="18"/>
              <w:szCs w:val="18"/>
            </w:rPr>
            <w:fldChar w:fldCharType="separate"/>
          </w:r>
          <w:r>
            <w:rPr>
              <w:rStyle w:val="a3"/>
              <w:noProof/>
              <w:sz w:val="18"/>
              <w:szCs w:val="18"/>
            </w:rPr>
            <w:t>125</w:t>
          </w:r>
          <w:r w:rsidRPr="003B0CFC">
            <w:rPr>
              <w:rStyle w:val="a3"/>
              <w:sz w:val="18"/>
              <w:szCs w:val="18"/>
            </w:rPr>
            <w:fldChar w:fldCharType="end"/>
          </w:r>
          <w:r w:rsidRPr="003B0CFC">
            <w:rPr>
              <w:rStyle w:val="a3"/>
              <w:sz w:val="18"/>
              <w:szCs w:val="18"/>
            </w:rPr>
            <w:t xml:space="preserve"> - </w:t>
          </w:r>
          <w:r w:rsidRPr="003B0CFC">
            <w:rPr>
              <w:rStyle w:val="a3"/>
              <w:sz w:val="18"/>
              <w:szCs w:val="18"/>
            </w:rPr>
            <w:fldChar w:fldCharType="begin"/>
          </w:r>
          <w:r w:rsidRPr="003B0CFC">
            <w:rPr>
              <w:rStyle w:val="a3"/>
              <w:sz w:val="18"/>
              <w:szCs w:val="18"/>
            </w:rPr>
            <w:instrText xml:space="preserve"> NUMPAGES </w:instrText>
          </w:r>
          <w:r w:rsidRPr="003B0CFC">
            <w:rPr>
              <w:rStyle w:val="a3"/>
              <w:sz w:val="18"/>
              <w:szCs w:val="18"/>
            </w:rPr>
            <w:fldChar w:fldCharType="separate"/>
          </w:r>
          <w:r>
            <w:rPr>
              <w:rStyle w:val="a3"/>
              <w:noProof/>
              <w:sz w:val="18"/>
              <w:szCs w:val="18"/>
            </w:rPr>
            <w:t>145</w:t>
          </w:r>
          <w:r w:rsidRPr="003B0CFC">
            <w:rPr>
              <w:rStyle w:val="a3"/>
              <w:sz w:val="18"/>
              <w:szCs w:val="18"/>
            </w:rPr>
            <w:fldChar w:fldCharType="end"/>
          </w:r>
        </w:p>
      </w:tc>
    </w:tr>
  </w:tbl>
  <w:p w14:paraId="57508051" w14:textId="77777777" w:rsidR="002F61F3" w:rsidRPr="006E0BE0" w:rsidRDefault="002F61F3" w:rsidP="007304FF"/>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B3EAD" w14:textId="77777777" w:rsidR="002F61F3" w:rsidRPr="00B63F15" w:rsidRDefault="002F61F3" w:rsidP="00B63F15">
    <w:pPr>
      <w:rPr>
        <w:lang w:val="el-GR"/>
      </w:rPr>
    </w:pPr>
    <w:r w:rsidRPr="007B7BAD">
      <w:rPr>
        <w:i/>
        <w:iCs/>
        <w:sz w:val="20"/>
        <w:lang w:val="el-GR"/>
      </w:rPr>
      <w:t xml:space="preserve">Διακήρυξη Ανοικτού </w:t>
    </w:r>
    <w:r w:rsidRPr="007B7BAD">
      <w:rPr>
        <w:i/>
        <w:iCs/>
        <w:sz w:val="20"/>
        <w:lang w:val="el-GR"/>
      </w:rPr>
      <w:t>Ηλεκτρονικού Διαγωνισμού άνω των ορίων για το Έργο «Παροχή υπηρεσιών υποστήριξης καλής λειτουργίας και συντήρησης του εξοπλισμού του συστήματος ηλεκτρονικού εισιτηρίου και των σχετικών υπολογιστικών υποδομών (Υποδομή ως Υπηρεσία) για 15 αρχαιολογικούς χώρους και αρχαιολογικά μουσεία»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D3595E"/>
    <w:multiLevelType w:val="multilevel"/>
    <w:tmpl w:val="47367344"/>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b/>
        <w:bCs/>
      </w:rPr>
    </w:lvl>
    <w:lvl w:ilvl="2">
      <w:start w:val="1"/>
      <w:numFmt w:val="decimal"/>
      <w:pStyle w:val="3"/>
      <w:lvlText w:val="%1.%2.%3"/>
      <w:lvlJc w:val="left"/>
      <w:pPr>
        <w:ind w:left="1350" w:hanging="720"/>
      </w:pPr>
      <w:rPr>
        <w:rFonts w:hint="default"/>
        <w:i w:val="0"/>
        <w:color w:val="auto"/>
      </w:rPr>
    </w:lvl>
    <w:lvl w:ilvl="3">
      <w:start w:val="1"/>
      <w:numFmt w:val="decimal"/>
      <w:pStyle w:val="4"/>
      <w:lvlText w:val="%1.%2.%3.%4"/>
      <w:lvlJc w:val="left"/>
      <w:pPr>
        <w:ind w:left="864" w:hanging="864"/>
      </w:pPr>
      <w:rPr>
        <w:rFonts w:ascii="Tahoma" w:hAnsi="Tahoma" w:cs="Tahoma" w:hint="default"/>
        <w:b/>
        <w:bCs/>
        <w:i w:val="0"/>
        <w:iCs/>
        <w:color w:val="auto"/>
        <w:sz w:val="22"/>
        <w:szCs w:val="22"/>
      </w:r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num w:numId="1" w16cid:durableId="863832295">
    <w:abstractNumId w:val="0"/>
  </w:num>
  <w:num w:numId="2" w16cid:durableId="781993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1F3"/>
    <w:rsid w:val="002F61F3"/>
    <w:rsid w:val="00B7426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A8180"/>
  <w15:chartTrackingRefBased/>
  <w15:docId w15:val="{CA5695EA-6998-4E11-BFF6-D48359C19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61F3"/>
    <w:pPr>
      <w:suppressAutoHyphens/>
      <w:spacing w:after="120" w:line="240" w:lineRule="auto"/>
      <w:jc w:val="both"/>
    </w:pPr>
    <w:rPr>
      <w:rFonts w:ascii="Tahoma" w:eastAsia="Times New Roman" w:hAnsi="Tahoma" w:cs="Tahoma"/>
      <w:kern w:val="0"/>
      <w:lang w:val="en-GB" w:eastAsia="zh-CN"/>
      <w14:ligatures w14:val="none"/>
    </w:rPr>
  </w:style>
  <w:style w:type="paragraph" w:styleId="1">
    <w:name w:val="heading 1"/>
    <w:aliases w:val="H1,h1,ASAPHeading 1,Head1,Heading apps,BMS Heading 1,H11,H12,H13,H14,H15,H16,H17,Outline1,Level 1 Topic Heading,Header1,Heading 1-ERI,l1,Head 1 (Chapter heading),Head 11,Head 12,Head 111,Head 13,Head 112,Head 14,Head 113,Head 15,Head 114"/>
    <w:basedOn w:val="a"/>
    <w:next w:val="a"/>
    <w:link w:val="1Char"/>
    <w:qFormat/>
    <w:rsid w:val="002F61F3"/>
    <w:pPr>
      <w:keepNext/>
      <w:pageBreakBefore/>
      <w:numPr>
        <w:numId w:val="1"/>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aliases w:val="HD2,h2,PA Major Section,ASAPHeading 2,2,Header 2,Heading Bug,H2,Sub-Head1,Heading 2- no#,H21,H22,H23,H2Normal,Numbered indent 2,ni2,numbered indent 2,Hanging 2 Indent,Headline 2,headi,heading2,h21,h22,21,l2,kopregel 2,Heading 2 Hidden"/>
    <w:basedOn w:val="1"/>
    <w:next w:val="a"/>
    <w:link w:val="2Char"/>
    <w:qFormat/>
    <w:rsid w:val="002F61F3"/>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aliases w:val="h3,DTSÜberschrift 3,l3,ASAPHeading 3,H3,Proposa,Project 3,Heading 3 - old,1.2.3.,alltoc,3,Heading 4 Proposal,h31,h32,Bold Head,bh,(1.1.1),hd3,Minor,1.1.1 Heading,0,Heading 2.3,(Alt+3),Titles,(Alt+3)1,(Alt+3)2,(Alt+3)3,(Alt+3)4,(Alt+3)5"/>
    <w:basedOn w:val="a"/>
    <w:next w:val="a"/>
    <w:link w:val="3Char"/>
    <w:qFormat/>
    <w:rsid w:val="002F61F3"/>
    <w:pPr>
      <w:keepNext/>
      <w:numPr>
        <w:ilvl w:val="2"/>
        <w:numId w:val="1"/>
      </w:numPr>
      <w:spacing w:before="240" w:after="60"/>
      <w:outlineLvl w:val="2"/>
    </w:pPr>
    <w:rPr>
      <w:rFonts w:cs="Times New Roman"/>
      <w:b/>
      <w:bCs/>
      <w:szCs w:val="26"/>
    </w:rPr>
  </w:style>
  <w:style w:type="paragraph" w:styleId="4">
    <w:name w:val="heading 4"/>
    <w:aliases w:val="h4,Heading 4 Char1,Heading 4 Char Char,E4,h:4,Head4,4,H4,ASAPHeading 4,Heading 4 Char3 Char,Heading 4 Char Char2 Char,h4 Char Char2 Char,H41 Char Char2 Char,H4 Char Char2 Char,t4 Char Char2 Char,h41 Char Char2 Char,H42 Char Char2 Char,επι"/>
    <w:basedOn w:val="a"/>
    <w:next w:val="a"/>
    <w:link w:val="4Char"/>
    <w:qFormat/>
    <w:rsid w:val="002F61F3"/>
    <w:pPr>
      <w:keepNext/>
      <w:numPr>
        <w:ilvl w:val="3"/>
        <w:numId w:val="1"/>
      </w:numPr>
      <w:spacing w:before="240" w:after="60"/>
      <w:outlineLvl w:val="3"/>
    </w:pPr>
    <w:rPr>
      <w:rFonts w:cs="Times New Roman"/>
      <w:b/>
      <w:bCs/>
      <w:szCs w:val="28"/>
    </w:rPr>
  </w:style>
  <w:style w:type="paragraph" w:styleId="5">
    <w:name w:val="heading 5"/>
    <w:aliases w:val="ASAPHeading 5,H5,H51,H52,H511,H53,H512,H521,H5111,H54,H513,H55,H514,H56,H515,H522,H5112,H531,H5121,H541,H5131,H551,H5141,H57,H516,H523,H5113,H532,H5122,H542,H5132,H552,H5142,H58,H517,H524,H5114,H533,H5123,H543,H5133,H553,H5143,H59,H518,h5"/>
    <w:basedOn w:val="a"/>
    <w:next w:val="4"/>
    <w:link w:val="5Char"/>
    <w:qFormat/>
    <w:rsid w:val="002F61F3"/>
    <w:pPr>
      <w:numPr>
        <w:ilvl w:val="4"/>
        <w:numId w:val="1"/>
      </w:numPr>
      <w:spacing w:before="200" w:after="200" w:line="280" w:lineRule="exact"/>
      <w:outlineLvl w:val="4"/>
    </w:pPr>
    <w:rPr>
      <w:rFonts w:cs="Lucida Sans"/>
      <w:b/>
      <w:szCs w:val="20"/>
      <w:lang w:val="en-US"/>
    </w:rPr>
  </w:style>
  <w:style w:type="paragraph" w:styleId="6">
    <w:name w:val="heading 6"/>
    <w:aliases w:val="ASAPHeading 6,Char Char,h6,H6,hd6,H61,H62,H63,H64,H611,H65,H612,H621,H631,H641,H66,H613,H622,H632,H642,H67,H614,H623,H633,H643,H68,H615,H624,H634,H644,H69,H616,H625,H635,H645,H610,H617,H626,H636,H646,H618,H627,H637,H647,H619,H628,H638"/>
    <w:basedOn w:val="a"/>
    <w:next w:val="a"/>
    <w:link w:val="6Char"/>
    <w:qFormat/>
    <w:rsid w:val="002F61F3"/>
    <w:pPr>
      <w:numPr>
        <w:ilvl w:val="5"/>
        <w:numId w:val="1"/>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ASAPHeading 7"/>
    <w:basedOn w:val="a"/>
    <w:next w:val="a"/>
    <w:link w:val="7Char"/>
    <w:qFormat/>
    <w:rsid w:val="002F61F3"/>
    <w:pPr>
      <w:numPr>
        <w:ilvl w:val="6"/>
        <w:numId w:val="1"/>
      </w:num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2F61F3"/>
    <w:pPr>
      <w:numPr>
        <w:ilvl w:val="7"/>
        <w:numId w:val="1"/>
      </w:num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ASAPHeading 9,H9"/>
    <w:basedOn w:val="a"/>
    <w:next w:val="a"/>
    <w:link w:val="9Char"/>
    <w:qFormat/>
    <w:rsid w:val="002F61F3"/>
    <w:pPr>
      <w:numPr>
        <w:ilvl w:val="8"/>
        <w:numId w:val="1"/>
      </w:num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F61F3"/>
    <w:rPr>
      <w:rFonts w:ascii="Tahoma" w:eastAsia="Times New Roman" w:hAnsi="Tahoma" w:cs="Arial"/>
      <w:b/>
      <w:bCs/>
      <w:color w:val="333399"/>
      <w:kern w:val="0"/>
      <w:sz w:val="28"/>
      <w:szCs w:val="32"/>
      <w:lang w:val="en-US" w:eastAsia="zh-CN"/>
      <w14:ligatures w14:val="none"/>
    </w:rPr>
  </w:style>
  <w:style w:type="character" w:customStyle="1" w:styleId="2Char">
    <w:name w:val="Επικεφαλίδα 2 Char"/>
    <w:aliases w:val="HD2 Char,h2 Char,PA Major Section Char,ASAPHeading 2 Char,2 Char,Header 2 Char,Heading Bug Char,H2 Char,Sub-Head1 Char,Heading 2- no# Char,H21 Char,H22 Char,H23 Char,H2Normal Char,Numbered indent 2 Char,ni2 Char,numbered indent 2 Char"/>
    <w:basedOn w:val="a0"/>
    <w:link w:val="2"/>
    <w:rsid w:val="002F61F3"/>
    <w:rPr>
      <w:rFonts w:ascii="Tahoma" w:eastAsia="Times New Roman" w:hAnsi="Tahoma" w:cs="Arial"/>
      <w:b/>
      <w:color w:val="002060"/>
      <w:kern w:val="0"/>
      <w:lang w:val="en-GB" w:eastAsia="zh-CN"/>
      <w14:ligatures w14:val="none"/>
    </w:rPr>
  </w:style>
  <w:style w:type="character" w:customStyle="1" w:styleId="3Char">
    <w:name w:val="Επικεφαλίδα 3 Char"/>
    <w:basedOn w:val="a0"/>
    <w:link w:val="3"/>
    <w:rsid w:val="002F61F3"/>
    <w:rPr>
      <w:rFonts w:ascii="Tahoma" w:eastAsia="Times New Roman" w:hAnsi="Tahoma" w:cs="Times New Roman"/>
      <w:b/>
      <w:bCs/>
      <w:kern w:val="0"/>
      <w:szCs w:val="26"/>
      <w:lang w:val="en-GB" w:eastAsia="zh-CN"/>
      <w14:ligatures w14:val="none"/>
    </w:rPr>
  </w:style>
  <w:style w:type="character" w:customStyle="1" w:styleId="4Char">
    <w:name w:val="Επικεφαλίδα 4 Char"/>
    <w:basedOn w:val="a0"/>
    <w:link w:val="4"/>
    <w:rsid w:val="002F61F3"/>
    <w:rPr>
      <w:rFonts w:ascii="Tahoma" w:eastAsia="Times New Roman" w:hAnsi="Tahoma" w:cs="Times New Roman"/>
      <w:b/>
      <w:bCs/>
      <w:kern w:val="0"/>
      <w:szCs w:val="28"/>
      <w:lang w:val="en-GB" w:eastAsia="zh-CN"/>
      <w14:ligatures w14:val="none"/>
    </w:rPr>
  </w:style>
  <w:style w:type="character" w:customStyle="1" w:styleId="5Char">
    <w:name w:val="Επικεφαλίδα 5 Char"/>
    <w:basedOn w:val="a0"/>
    <w:link w:val="5"/>
    <w:rsid w:val="002F61F3"/>
    <w:rPr>
      <w:rFonts w:ascii="Tahoma" w:eastAsia="Times New Roman" w:hAnsi="Tahoma" w:cs="Lucida Sans"/>
      <w:b/>
      <w:kern w:val="0"/>
      <w:szCs w:val="20"/>
      <w:lang w:val="en-US" w:eastAsia="zh-CN"/>
      <w14:ligatures w14:val="none"/>
    </w:rPr>
  </w:style>
  <w:style w:type="character" w:customStyle="1" w:styleId="6Char">
    <w:name w:val="Επικεφαλίδα 6 Char"/>
    <w:basedOn w:val="a0"/>
    <w:link w:val="6"/>
    <w:rsid w:val="002F61F3"/>
    <w:rPr>
      <w:rFonts w:ascii="Tahoma" w:eastAsia="Times New Roman" w:hAnsi="Tahoma" w:cs="Times New Roman"/>
      <w:b/>
      <w:kern w:val="0"/>
      <w:szCs w:val="20"/>
      <w14:ligatures w14:val="none"/>
    </w:rPr>
  </w:style>
  <w:style w:type="character" w:customStyle="1" w:styleId="7Char">
    <w:name w:val="Επικεφαλίδα 7 Char"/>
    <w:basedOn w:val="a0"/>
    <w:link w:val="7"/>
    <w:rsid w:val="002F61F3"/>
    <w:rPr>
      <w:rFonts w:ascii="Tahoma" w:eastAsia="Times New Roman" w:hAnsi="Tahoma" w:cs="Times New Roman"/>
      <w:kern w:val="0"/>
      <w:sz w:val="18"/>
      <w:szCs w:val="20"/>
      <w:u w:val="single"/>
      <w14:ligatures w14:val="none"/>
    </w:rPr>
  </w:style>
  <w:style w:type="character" w:customStyle="1" w:styleId="8Char">
    <w:name w:val="Επικεφαλίδα 8 Char"/>
    <w:basedOn w:val="a0"/>
    <w:link w:val="8"/>
    <w:rsid w:val="002F61F3"/>
    <w:rPr>
      <w:rFonts w:ascii="Tahoma" w:eastAsia="Times New Roman" w:hAnsi="Tahoma" w:cs="Times New Roman"/>
      <w:kern w:val="0"/>
      <w:sz w:val="18"/>
      <w:szCs w:val="20"/>
      <w:u w:val="single"/>
      <w14:ligatures w14:val="none"/>
    </w:rPr>
  </w:style>
  <w:style w:type="character" w:customStyle="1" w:styleId="9Char">
    <w:name w:val="Επικεφαλίδα 9 Char"/>
    <w:basedOn w:val="a0"/>
    <w:link w:val="9"/>
    <w:rsid w:val="002F61F3"/>
    <w:rPr>
      <w:rFonts w:ascii="Tahoma" w:eastAsia="Times New Roman" w:hAnsi="Tahoma" w:cs="Times New Roman"/>
      <w:kern w:val="0"/>
      <w:sz w:val="18"/>
      <w:szCs w:val="20"/>
      <w:u w:val="single"/>
      <w14:ligatures w14:val="none"/>
    </w:rPr>
  </w:style>
  <w:style w:type="character" w:styleId="a3">
    <w:name w:val="page number"/>
    <w:rsid w:val="002F61F3"/>
    <w:rPr>
      <w:rFonts w:cs="Times New Roman"/>
    </w:rPr>
  </w:style>
  <w:style w:type="paragraph" w:styleId="a4">
    <w:name w:val="footer"/>
    <w:basedOn w:val="a"/>
    <w:link w:val="Char"/>
    <w:uiPriority w:val="99"/>
    <w:rsid w:val="002F61F3"/>
    <w:pPr>
      <w:spacing w:after="100"/>
    </w:pPr>
    <w:rPr>
      <w:rFonts w:eastAsia="MS Mincho"/>
      <w:lang w:val="en-US" w:eastAsia="ja-JP"/>
    </w:rPr>
  </w:style>
  <w:style w:type="character" w:customStyle="1" w:styleId="Char">
    <w:name w:val="Υποσέλιδο Char"/>
    <w:basedOn w:val="a0"/>
    <w:link w:val="a4"/>
    <w:uiPriority w:val="99"/>
    <w:rsid w:val="002F61F3"/>
    <w:rPr>
      <w:rFonts w:ascii="Tahoma" w:eastAsia="MS Mincho" w:hAnsi="Tahoma" w:cs="Tahoma"/>
      <w:kern w:val="0"/>
      <w:lang w:val="en-US"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237</Words>
  <Characters>1284</Characters>
  <Application>Microsoft Office Word</Application>
  <DocSecurity>0</DocSecurity>
  <Lines>10</Lines>
  <Paragraphs>3</Paragraphs>
  <ScaleCrop>false</ScaleCrop>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aggeliki maragaki</dc:creator>
  <cp:keywords/>
  <dc:description/>
  <cp:lastModifiedBy>aggeliki maragaki</cp:lastModifiedBy>
  <cp:revision>1</cp:revision>
  <dcterms:created xsi:type="dcterms:W3CDTF">2024-01-08T13:35:00Z</dcterms:created>
  <dcterms:modified xsi:type="dcterms:W3CDTF">2024-01-08T13:36:00Z</dcterms:modified>
</cp:coreProperties>
</file>